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05" w:rsidRPr="00FF2361" w:rsidRDefault="001478BE">
      <w:pPr>
        <w:jc w:val="center"/>
        <w:rPr>
          <w:rStyle w:val="ca-01"/>
          <w:rFonts w:hAnsi="黑体" w:cs="华文中宋" w:hint="default"/>
          <w:b/>
          <w:sz w:val="30"/>
          <w:szCs w:val="30"/>
        </w:rPr>
      </w:pPr>
      <w:r w:rsidRPr="00FF2361">
        <w:rPr>
          <w:rStyle w:val="ca-01"/>
          <w:rFonts w:hAnsi="黑体" w:cs="华文中宋" w:hint="default"/>
          <w:bCs/>
        </w:rPr>
        <w:t>佛山市律师协会2019年</w:t>
      </w:r>
      <w:r w:rsidR="00D104AF" w:rsidRPr="00FF2361">
        <w:rPr>
          <w:rStyle w:val="ca-01"/>
          <w:rFonts w:hAnsi="黑体" w:cs="华文中宋" w:hint="default"/>
          <w:bCs/>
        </w:rPr>
        <w:t>律</w:t>
      </w:r>
      <w:r w:rsidRPr="00FF2361">
        <w:rPr>
          <w:rStyle w:val="ca-01"/>
          <w:rFonts w:hAnsi="黑体" w:cs="华文中宋" w:hint="default"/>
          <w:bCs/>
        </w:rPr>
        <w:t>师模拟法庭</w:t>
      </w:r>
      <w:r w:rsidR="00D104AF" w:rsidRPr="00FF2361">
        <w:rPr>
          <w:rStyle w:val="ca-01"/>
          <w:rFonts w:hAnsi="黑体" w:cs="华文中宋" w:hint="default"/>
          <w:bCs/>
        </w:rPr>
        <w:t>大</w:t>
      </w:r>
      <w:r w:rsidRPr="00FF2361">
        <w:rPr>
          <w:rStyle w:val="ca-01"/>
          <w:rFonts w:hAnsi="黑体" w:cs="华文中宋" w:hint="default"/>
          <w:bCs/>
        </w:rPr>
        <w:t>赛</w:t>
      </w:r>
    </w:p>
    <w:p w:rsidR="00B23705" w:rsidRPr="00FF2361" w:rsidRDefault="001478BE">
      <w:pPr>
        <w:jc w:val="center"/>
        <w:rPr>
          <w:rFonts w:eastAsia="楷体_GB2312"/>
          <w:sz w:val="36"/>
          <w:szCs w:val="32"/>
        </w:rPr>
      </w:pPr>
      <w:r w:rsidRPr="00FF2361">
        <w:rPr>
          <w:rFonts w:eastAsia="楷体_GB2312" w:hint="eastAsia"/>
          <w:sz w:val="36"/>
          <w:szCs w:val="32"/>
        </w:rPr>
        <w:t>日程安排</w:t>
      </w:r>
    </w:p>
    <w:tbl>
      <w:tblPr>
        <w:tblpPr w:leftFromText="180" w:rightFromText="180" w:vertAnchor="text" w:horzAnchor="page" w:tblpX="1892" w:tblpY="77"/>
        <w:tblOverlap w:val="never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7635"/>
      </w:tblGrid>
      <w:tr w:rsidR="00FF2361" w:rsidRPr="00FF2361">
        <w:trPr>
          <w:trHeight w:val="680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截止日期</w:t>
            </w:r>
          </w:p>
        </w:tc>
        <w:tc>
          <w:tcPr>
            <w:tcW w:w="7635" w:type="dxa"/>
          </w:tcPr>
          <w:p w:rsidR="00B23705" w:rsidRPr="00FF2361" w:rsidRDefault="001478B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bookmarkStart w:id="0" w:name="_GoBack"/>
            <w:bookmarkEnd w:id="0"/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事项</w:t>
            </w:r>
          </w:p>
        </w:tc>
      </w:tr>
      <w:tr w:rsidR="00FF2361" w:rsidRPr="00FF2361">
        <w:trPr>
          <w:trHeight w:val="622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7月1日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组委会将通知、赛题和比赛规则发布到律协网站上</w:t>
            </w:r>
          </w:p>
        </w:tc>
      </w:tr>
      <w:tr w:rsidR="00FF2361" w:rsidRPr="00FF2361">
        <w:trPr>
          <w:trHeight w:val="676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7月25日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各参赛队完成组队工作，并将报名表提交组委会邮箱</w:t>
            </w:r>
          </w:p>
        </w:tc>
      </w:tr>
      <w:tr w:rsidR="00FF2361" w:rsidRPr="00FF2361">
        <w:trPr>
          <w:trHeight w:val="1618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7月5日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1、各队对于规则有疑义或者建议者，以书面方式将疑义或者建议内容通知组委会</w:t>
            </w:r>
          </w:p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2、组委会以电子邮件方式通知各参赛队伍编号</w:t>
            </w:r>
          </w:p>
        </w:tc>
      </w:tr>
      <w:tr w:rsidR="00FF2361" w:rsidRPr="00FF2361">
        <w:trPr>
          <w:trHeight w:val="1094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7月10日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组委会如确认必须澄清或修正比赛规则时，将修正内容正式通知各队领队</w:t>
            </w:r>
          </w:p>
        </w:tc>
      </w:tr>
      <w:tr w:rsidR="00FF2361" w:rsidRPr="00FF2361">
        <w:trPr>
          <w:trHeight w:val="1094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8月5日</w:t>
            </w:r>
          </w:p>
        </w:tc>
        <w:tc>
          <w:tcPr>
            <w:tcW w:w="7635" w:type="dxa"/>
          </w:tcPr>
          <w:p w:rsidR="00B23705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抽签确定公诉方和辩护方。</w:t>
            </w:r>
          </w:p>
        </w:tc>
      </w:tr>
      <w:tr w:rsidR="00FF2361" w:rsidRPr="00FF2361">
        <w:trPr>
          <w:trHeight w:val="559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8月10日</w:t>
            </w:r>
            <w:r w:rsidRPr="00FF2361">
              <w:rPr>
                <w:rFonts w:ascii="仿宋" w:eastAsia="仿宋" w:hAnsi="仿宋" w:cs="仿宋" w:hint="eastAsia"/>
                <w:sz w:val="30"/>
              </w:rPr>
              <w:t>15:00前</w:t>
            </w:r>
          </w:p>
        </w:tc>
        <w:tc>
          <w:tcPr>
            <w:tcW w:w="7635" w:type="dxa"/>
          </w:tcPr>
          <w:p w:rsidR="00B23705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公诉方将起诉书提交大赛组委会，组委会将起诉书交给被告方</w:t>
            </w:r>
          </w:p>
        </w:tc>
      </w:tr>
      <w:tr w:rsidR="00FF2361" w:rsidRPr="00FF2361">
        <w:trPr>
          <w:trHeight w:val="559"/>
        </w:trPr>
        <w:tc>
          <w:tcPr>
            <w:tcW w:w="1803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8月11日10:00前</w:t>
            </w:r>
          </w:p>
        </w:tc>
        <w:tc>
          <w:tcPr>
            <w:tcW w:w="7635" w:type="dxa"/>
          </w:tcPr>
          <w:p w:rsidR="00B23705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起诉书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发至对决的担任辩护人的赛队</w:t>
            </w:r>
          </w:p>
        </w:tc>
      </w:tr>
      <w:tr w:rsidR="00FF2361" w:rsidRPr="00FF2361">
        <w:trPr>
          <w:trHeight w:val="1216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8月15日</w:t>
            </w:r>
          </w:p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</w:rPr>
              <w:t>15:00前</w:t>
            </w:r>
          </w:p>
        </w:tc>
        <w:tc>
          <w:tcPr>
            <w:tcW w:w="7635" w:type="dxa"/>
          </w:tcPr>
          <w:p w:rsidR="00B23705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辩护方将辩护词提交大赛组委会，组委会将辩护词交给公诉方</w:t>
            </w:r>
          </w:p>
        </w:tc>
      </w:tr>
      <w:tr w:rsidR="00FF2361" w:rsidRPr="00FF2361">
        <w:trPr>
          <w:trHeight w:val="1216"/>
        </w:trPr>
        <w:tc>
          <w:tcPr>
            <w:tcW w:w="1803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8月16日10:00前</w:t>
            </w:r>
          </w:p>
        </w:tc>
        <w:tc>
          <w:tcPr>
            <w:tcW w:w="7635" w:type="dxa"/>
          </w:tcPr>
          <w:p w:rsidR="00B23705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辩护词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发至对决的担任公诉方的赛队</w:t>
            </w:r>
          </w:p>
        </w:tc>
      </w:tr>
      <w:tr w:rsidR="00FF2361" w:rsidRPr="00FF2361">
        <w:trPr>
          <w:trHeight w:val="584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8月24日</w:t>
            </w:r>
          </w:p>
          <w:p w:rsidR="00B23705" w:rsidRPr="00FF2361" w:rsidRDefault="00B23705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35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口头辩论初赛，地点：佛山市律协会议1室</w:t>
            </w:r>
          </w:p>
          <w:p w:rsidR="00B23705" w:rsidRPr="00FF2361" w:rsidRDefault="001478BE">
            <w:pPr>
              <w:pStyle w:val="a7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二场比赛时间：14:00-15:30；</w:t>
            </w:r>
          </w:p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第三、 四场比赛时间：16:00-17:30；</w:t>
            </w:r>
          </w:p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lastRenderedPageBreak/>
              <w:t>复赛队伍抽签、编号时间：17:40-18:00</w:t>
            </w:r>
          </w:p>
        </w:tc>
      </w:tr>
      <w:tr w:rsidR="00FF2361" w:rsidRPr="00FF2361">
        <w:trPr>
          <w:trHeight w:val="584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</w:rPr>
              <w:lastRenderedPageBreak/>
              <w:t>8月31日15:00前</w:t>
            </w:r>
          </w:p>
        </w:tc>
        <w:tc>
          <w:tcPr>
            <w:tcW w:w="7635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公诉方将起诉书提交大赛组委会，组委会将起诉书交给被告方</w:t>
            </w:r>
          </w:p>
        </w:tc>
      </w:tr>
      <w:tr w:rsidR="00FF2361" w:rsidRPr="00FF2361">
        <w:trPr>
          <w:trHeight w:val="584"/>
        </w:trPr>
        <w:tc>
          <w:tcPr>
            <w:tcW w:w="1803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9月1日10:00前</w:t>
            </w:r>
          </w:p>
        </w:tc>
        <w:tc>
          <w:tcPr>
            <w:tcW w:w="7635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起诉书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发至对决的担任辩护人的赛队</w:t>
            </w:r>
          </w:p>
        </w:tc>
      </w:tr>
      <w:tr w:rsidR="00FF2361" w:rsidRPr="00FF2361">
        <w:trPr>
          <w:trHeight w:val="584"/>
        </w:trPr>
        <w:tc>
          <w:tcPr>
            <w:tcW w:w="1803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</w:rPr>
              <w:t>9月7日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辩护方将辩护词提交大赛组委会，组委会将辩护词交给公诉方</w:t>
            </w:r>
          </w:p>
        </w:tc>
      </w:tr>
      <w:tr w:rsidR="00FF2361" w:rsidRPr="00FF2361">
        <w:trPr>
          <w:trHeight w:val="584"/>
        </w:trPr>
        <w:tc>
          <w:tcPr>
            <w:tcW w:w="1803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9月8日10:00前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辩护词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发至对决的担任公诉方的赛队</w:t>
            </w:r>
          </w:p>
        </w:tc>
      </w:tr>
      <w:tr w:rsidR="00FF2361" w:rsidRPr="00FF2361">
        <w:trPr>
          <w:trHeight w:val="609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9月14日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口头辩论复赛，地点：佛山市律协会议1室</w:t>
            </w:r>
          </w:p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比赛时间：14:30-16:00</w:t>
            </w:r>
          </w:p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决赛队伍抽签、编号时间：16:30-17:30</w:t>
            </w:r>
          </w:p>
        </w:tc>
      </w:tr>
      <w:tr w:rsidR="00FF2361" w:rsidRPr="00FF2361">
        <w:trPr>
          <w:trHeight w:val="609"/>
        </w:trPr>
        <w:tc>
          <w:tcPr>
            <w:tcW w:w="1803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9月19日</w:t>
            </w:r>
            <w:r w:rsidRPr="00FF2361">
              <w:rPr>
                <w:rFonts w:ascii="仿宋" w:eastAsia="仿宋" w:hAnsi="仿宋" w:cs="仿宋" w:hint="eastAsia"/>
                <w:sz w:val="30"/>
              </w:rPr>
              <w:t>15:00前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公诉方将起诉书提交大赛组委会，组委会将起诉书交给被告方</w:t>
            </w:r>
          </w:p>
        </w:tc>
      </w:tr>
      <w:tr w:rsidR="00FF2361" w:rsidRPr="00FF2361">
        <w:trPr>
          <w:trHeight w:val="609"/>
        </w:trPr>
        <w:tc>
          <w:tcPr>
            <w:tcW w:w="1803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9月20日10:00前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起诉书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发至对决的担任辩护人的赛队</w:t>
            </w:r>
          </w:p>
        </w:tc>
      </w:tr>
      <w:tr w:rsidR="00FF2361" w:rsidRPr="00FF2361">
        <w:trPr>
          <w:trHeight w:val="609"/>
        </w:trPr>
        <w:tc>
          <w:tcPr>
            <w:tcW w:w="1803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9月24日</w:t>
            </w:r>
            <w:r w:rsidRPr="00FF2361">
              <w:rPr>
                <w:rFonts w:ascii="仿宋" w:eastAsia="仿宋" w:hAnsi="仿宋" w:cs="仿宋" w:hint="eastAsia"/>
                <w:sz w:val="30"/>
              </w:rPr>
              <w:t>15:00前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辩护方将辩护词提交大赛组委会，组委会将辩护词交给公诉方</w:t>
            </w:r>
          </w:p>
        </w:tc>
      </w:tr>
      <w:tr w:rsidR="00FF2361" w:rsidRPr="00FF2361">
        <w:trPr>
          <w:trHeight w:val="609"/>
        </w:trPr>
        <w:tc>
          <w:tcPr>
            <w:tcW w:w="1803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9月25日10:00前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辩护词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发至对决的担任公诉方的赛队</w:t>
            </w:r>
          </w:p>
        </w:tc>
      </w:tr>
      <w:tr w:rsidR="00FF2361" w:rsidRPr="00FF2361">
        <w:trPr>
          <w:trHeight w:val="734"/>
        </w:trPr>
        <w:tc>
          <w:tcPr>
            <w:tcW w:w="1803" w:type="dxa"/>
          </w:tcPr>
          <w:p w:rsidR="00B23705" w:rsidRPr="00FF2361" w:rsidRDefault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9月28日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口头辩论半决赛，地点：佛山市律协会议1室</w:t>
            </w:r>
          </w:p>
          <w:p w:rsidR="00B23705" w:rsidRPr="00FF2361" w:rsidRDefault="001478BE">
            <w:pPr>
              <w:pStyle w:val="a7"/>
              <w:spacing w:line="520" w:lineRule="exact"/>
              <w:ind w:firstLineChars="0" w:firstLine="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第一场比赛时间：14:00-15:30；</w:t>
            </w:r>
          </w:p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第二场比赛时间：16:00-17:30；</w:t>
            </w:r>
          </w:p>
          <w:p w:rsidR="00B23705" w:rsidRPr="00FF2361" w:rsidRDefault="00B23705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F2361" w:rsidRPr="00FF2361">
        <w:trPr>
          <w:trHeight w:val="734"/>
        </w:trPr>
        <w:tc>
          <w:tcPr>
            <w:tcW w:w="1803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10月8日</w:t>
            </w:r>
            <w:r w:rsidRPr="00FF2361">
              <w:rPr>
                <w:rFonts w:ascii="仿宋" w:eastAsia="仿宋" w:hAnsi="仿宋" w:cs="仿宋" w:hint="eastAsia"/>
                <w:sz w:val="30"/>
              </w:rPr>
              <w:t>15:00前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公诉方将起诉书提交大赛组委会，组委会将起诉书交给被告方</w:t>
            </w:r>
          </w:p>
        </w:tc>
      </w:tr>
      <w:tr w:rsidR="00FF2361" w:rsidRPr="00FF2361">
        <w:trPr>
          <w:trHeight w:val="734"/>
        </w:trPr>
        <w:tc>
          <w:tcPr>
            <w:tcW w:w="1803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10月9日10:00前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起诉书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发至对决的担任辩护人的赛队</w:t>
            </w:r>
          </w:p>
        </w:tc>
      </w:tr>
      <w:tr w:rsidR="00FF2361" w:rsidRPr="00FF2361">
        <w:trPr>
          <w:trHeight w:val="734"/>
        </w:trPr>
        <w:tc>
          <w:tcPr>
            <w:tcW w:w="1803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10月17日</w:t>
            </w:r>
            <w:r w:rsidRPr="00FF2361">
              <w:rPr>
                <w:rFonts w:ascii="仿宋" w:eastAsia="仿宋" w:hAnsi="仿宋" w:cs="仿宋" w:hint="eastAsia"/>
                <w:sz w:val="30"/>
              </w:rPr>
              <w:t>15:00前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辩护方将辩护词提交大赛组委会，组委会将辩护词交给公诉方</w:t>
            </w:r>
          </w:p>
        </w:tc>
      </w:tr>
      <w:tr w:rsidR="00FF2361" w:rsidRPr="00FF2361">
        <w:trPr>
          <w:trHeight w:val="1094"/>
        </w:trPr>
        <w:tc>
          <w:tcPr>
            <w:tcW w:w="1803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10月18日10:00前</w:t>
            </w:r>
          </w:p>
        </w:tc>
        <w:tc>
          <w:tcPr>
            <w:tcW w:w="7635" w:type="dxa"/>
          </w:tcPr>
          <w:p w:rsidR="001478BE" w:rsidRPr="00FF2361" w:rsidRDefault="001478BE" w:rsidP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组委会将</w:t>
            </w: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辩护词</w:t>
            </w: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发至对决的担任公诉方的赛队</w:t>
            </w:r>
          </w:p>
        </w:tc>
      </w:tr>
      <w:tr w:rsidR="00FF2361" w:rsidRPr="00FF2361">
        <w:trPr>
          <w:trHeight w:val="1094"/>
        </w:trPr>
        <w:tc>
          <w:tcPr>
            <w:tcW w:w="1803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bCs/>
                <w:sz w:val="30"/>
                <w:szCs w:val="30"/>
              </w:rPr>
              <w:t>10月26日</w:t>
            </w:r>
          </w:p>
        </w:tc>
        <w:tc>
          <w:tcPr>
            <w:tcW w:w="7635" w:type="dxa"/>
          </w:tcPr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口头辩论决赛+颁奖，地点：待定</w:t>
            </w:r>
            <w:r w:rsidR="00C91AE5" w:rsidRPr="00FF2361">
              <w:rPr>
                <w:rFonts w:ascii="仿宋" w:eastAsia="仿宋" w:hAnsi="仿宋" w:cs="仿宋" w:hint="eastAsia"/>
                <w:sz w:val="30"/>
                <w:szCs w:val="30"/>
              </w:rPr>
              <w:t>(另行</w:t>
            </w:r>
            <w:r w:rsidR="00C91AE5" w:rsidRPr="00FF2361">
              <w:rPr>
                <w:rFonts w:ascii="仿宋" w:eastAsia="仿宋" w:hAnsi="仿宋" w:cs="仿宋"/>
                <w:sz w:val="30"/>
                <w:szCs w:val="30"/>
              </w:rPr>
              <w:t>通知</w:t>
            </w:r>
            <w:r w:rsidR="00C91AE5" w:rsidRPr="00FF2361"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</w:p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开场介绍、领导讲话：14:00-14:30</w:t>
            </w:r>
          </w:p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冠军赛：14:30-16:00 ；</w:t>
            </w:r>
          </w:p>
          <w:p w:rsidR="00B23705" w:rsidRPr="00FF2361" w:rsidRDefault="001478BE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FF2361">
              <w:rPr>
                <w:rFonts w:ascii="仿宋" w:eastAsia="仿宋" w:hAnsi="仿宋" w:cs="仿宋" w:hint="eastAsia"/>
                <w:sz w:val="30"/>
                <w:szCs w:val="30"/>
              </w:rPr>
              <w:t>颁奖、领导总结：16:30-17:30</w:t>
            </w:r>
          </w:p>
        </w:tc>
      </w:tr>
    </w:tbl>
    <w:p w:rsidR="00B23705" w:rsidRPr="00FF2361" w:rsidRDefault="00B23705">
      <w:pPr>
        <w:jc w:val="center"/>
        <w:rPr>
          <w:rFonts w:eastAsia="楷体_GB2312"/>
          <w:sz w:val="28"/>
        </w:rPr>
      </w:pPr>
    </w:p>
    <w:p w:rsidR="00B23705" w:rsidRPr="00FF2361" w:rsidRDefault="00B23705">
      <w:pPr>
        <w:rPr>
          <w:rFonts w:ascii="仿宋" w:eastAsia="仿宋" w:hAnsi="仿宋" w:cs="仿宋"/>
          <w:sz w:val="30"/>
          <w:szCs w:val="30"/>
        </w:rPr>
      </w:pPr>
    </w:p>
    <w:sectPr w:rsidR="00B23705" w:rsidRPr="00FF2361" w:rsidSect="00B2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BE" w:rsidRDefault="005768BE" w:rsidP="00C91AE5">
      <w:r>
        <w:separator/>
      </w:r>
    </w:p>
  </w:endnote>
  <w:endnote w:type="continuationSeparator" w:id="0">
    <w:p w:rsidR="005768BE" w:rsidRDefault="005768BE" w:rsidP="00C9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BE" w:rsidRDefault="005768BE" w:rsidP="00C91AE5">
      <w:r>
        <w:separator/>
      </w:r>
    </w:p>
  </w:footnote>
  <w:footnote w:type="continuationSeparator" w:id="0">
    <w:p w:rsidR="005768BE" w:rsidRDefault="005768BE" w:rsidP="00C9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750AD"/>
    <w:multiLevelType w:val="multilevel"/>
    <w:tmpl w:val="6C3750AD"/>
    <w:lvl w:ilvl="0">
      <w:start w:val="1"/>
      <w:numFmt w:val="japaneseCounting"/>
      <w:lvlText w:val="第%1、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8631E1"/>
    <w:rsid w:val="000C749D"/>
    <w:rsid w:val="001478BE"/>
    <w:rsid w:val="005768BE"/>
    <w:rsid w:val="00AF4C39"/>
    <w:rsid w:val="00B23705"/>
    <w:rsid w:val="00C91AE5"/>
    <w:rsid w:val="00D104AF"/>
    <w:rsid w:val="00EA20B6"/>
    <w:rsid w:val="00F50D67"/>
    <w:rsid w:val="00FF2361"/>
    <w:rsid w:val="03E70E1F"/>
    <w:rsid w:val="196A0787"/>
    <w:rsid w:val="21BD6D7D"/>
    <w:rsid w:val="242472EF"/>
    <w:rsid w:val="25954AAE"/>
    <w:rsid w:val="3C5101B7"/>
    <w:rsid w:val="3D2673C2"/>
    <w:rsid w:val="40427A61"/>
    <w:rsid w:val="4C8631E1"/>
    <w:rsid w:val="4E555A3E"/>
    <w:rsid w:val="500B7F35"/>
    <w:rsid w:val="56803293"/>
    <w:rsid w:val="5BF935BF"/>
    <w:rsid w:val="5F3C745A"/>
    <w:rsid w:val="61783F49"/>
    <w:rsid w:val="746957C5"/>
    <w:rsid w:val="754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81928-CE33-429D-A31B-7E77875E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23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B2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-01">
    <w:name w:val="ca-01"/>
    <w:basedOn w:val="a0"/>
    <w:qFormat/>
    <w:rsid w:val="00B23705"/>
    <w:rPr>
      <w:rFonts w:ascii="黑体" w:eastAsia="黑体" w:hint="eastAsia"/>
      <w:sz w:val="32"/>
      <w:szCs w:val="32"/>
    </w:rPr>
  </w:style>
  <w:style w:type="character" w:customStyle="1" w:styleId="a6">
    <w:name w:val="页眉 字符"/>
    <w:basedOn w:val="a0"/>
    <w:link w:val="a5"/>
    <w:qFormat/>
    <w:rsid w:val="00B2370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B237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B237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Micorosoft</cp:lastModifiedBy>
  <cp:revision>6</cp:revision>
  <dcterms:created xsi:type="dcterms:W3CDTF">2016-09-30T04:48:00Z</dcterms:created>
  <dcterms:modified xsi:type="dcterms:W3CDTF">2019-07-05T02:12:00Z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