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7"/>
        <w:jc w:val="center"/>
        <w:rPr>
          <w:rFonts w:hint="eastAsia" w:ascii="黑体" w:hAnsi="黑体" w:eastAsia="黑体"/>
          <w:sz w:val="36"/>
          <w:szCs w:val="36"/>
          <w:lang w:val="en-US"/>
        </w:rPr>
      </w:pPr>
      <w:r>
        <w:rPr>
          <w:rFonts w:hint="eastAsia" w:ascii="黑体" w:hAnsi="黑体" w:eastAsia="黑体"/>
          <w:sz w:val="36"/>
          <w:szCs w:val="36"/>
          <w:lang w:val="en-US"/>
        </w:rPr>
        <w:t>佛山+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app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lang w:val="en-US"/>
        </w:rPr>
        <w:t>问吧律师信息表</w:t>
      </w:r>
    </w:p>
    <w:tbl>
      <w:tblPr>
        <w:tblStyle w:val="4"/>
        <w:tblW w:w="997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2157"/>
        <w:gridCol w:w="1590"/>
        <w:gridCol w:w="2506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905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val="en-US"/>
              </w:rPr>
              <w:t>姓名</w:t>
            </w:r>
          </w:p>
        </w:tc>
        <w:tc>
          <w:tcPr>
            <w:tcW w:w="2157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6"/>
              <w:spacing w:before="30"/>
              <w:ind w:left="127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性别</w:t>
            </w:r>
          </w:p>
        </w:tc>
        <w:tc>
          <w:tcPr>
            <w:tcW w:w="2506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821" w:type="dxa"/>
            <w:vMerge w:val="restart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905" w:type="dxa"/>
            <w:vAlign w:val="center"/>
          </w:tcPr>
          <w:p>
            <w:pPr>
              <w:pStyle w:val="6"/>
              <w:spacing w:line="409" w:lineRule="exact"/>
              <w:ind w:left="28"/>
              <w:jc w:val="center"/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工作单位</w:t>
            </w:r>
          </w:p>
        </w:tc>
        <w:tc>
          <w:tcPr>
            <w:tcW w:w="2157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6"/>
              <w:spacing w:before="37"/>
              <w:ind w:left="79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pacing w:val="-14"/>
                <w:sz w:val="32"/>
                <w:szCs w:val="32"/>
              </w:rPr>
              <w:t>执业年限</w:t>
            </w:r>
          </w:p>
        </w:tc>
        <w:tc>
          <w:tcPr>
            <w:tcW w:w="2506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821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905" w:type="dxa"/>
            <w:vAlign w:val="center"/>
          </w:tcPr>
          <w:p>
            <w:pPr>
              <w:pStyle w:val="6"/>
              <w:spacing w:line="409" w:lineRule="exact"/>
              <w:ind w:left="28"/>
              <w:jc w:val="center"/>
              <w:rPr>
                <w:rFonts w:ascii="华文仿宋" w:hAnsi="华文仿宋" w:eastAsia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地址</w:t>
            </w:r>
          </w:p>
        </w:tc>
        <w:tc>
          <w:tcPr>
            <w:tcW w:w="2157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6"/>
              <w:spacing w:before="37"/>
              <w:ind w:left="129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手机号码</w:t>
            </w:r>
          </w:p>
        </w:tc>
        <w:tc>
          <w:tcPr>
            <w:tcW w:w="2506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（APP注册）</w:t>
            </w:r>
          </w:p>
        </w:tc>
        <w:tc>
          <w:tcPr>
            <w:tcW w:w="1821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1905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联系</w:t>
            </w:r>
          </w:p>
          <w:p>
            <w:pPr>
              <w:pStyle w:val="6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人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及电话</w:t>
            </w:r>
          </w:p>
        </w:tc>
        <w:tc>
          <w:tcPr>
            <w:tcW w:w="80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（方便引流用户前往律所进行线下咨询）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1905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ind w:left="86" w:leftChars="36" w:firstLine="320" w:firstLineChars="100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擅长领域</w:t>
            </w:r>
          </w:p>
        </w:tc>
        <w:tc>
          <w:tcPr>
            <w:tcW w:w="80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（范例：知识产权）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1905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ind w:firstLine="320" w:firstLineChars="100"/>
              <w:jc w:val="both"/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 xml:space="preserve">所属专业 </w:t>
            </w:r>
          </w:p>
          <w:p>
            <w:pPr>
              <w:pStyle w:val="6"/>
              <w:ind w:firstLine="320" w:firstLineChars="100"/>
              <w:jc w:val="both"/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委员会</w:t>
            </w:r>
          </w:p>
        </w:tc>
        <w:tc>
          <w:tcPr>
            <w:tcW w:w="80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（范例：知识产权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法律专业委员会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  <w:jc w:val="center"/>
        </w:trPr>
        <w:tc>
          <w:tcPr>
            <w:tcW w:w="1905" w:type="dxa"/>
            <w:vAlign w:val="center"/>
          </w:tcPr>
          <w:p>
            <w:pPr>
              <w:pStyle w:val="6"/>
              <w:spacing w:line="242" w:lineRule="auto"/>
              <w:ind w:right="191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一句话介绍</w:t>
            </w:r>
          </w:p>
        </w:tc>
        <w:tc>
          <w:tcPr>
            <w:tcW w:w="8074" w:type="dxa"/>
            <w:gridSpan w:val="4"/>
            <w:vAlign w:val="center"/>
          </w:tcPr>
          <w:p>
            <w:pPr>
              <w:pStyle w:val="6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（范例：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我是知识产权律师XXX，关于专利与商标相关法律问题，问我吧！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  <w:jc w:val="center"/>
        </w:trPr>
        <w:tc>
          <w:tcPr>
            <w:tcW w:w="1905" w:type="dxa"/>
            <w:vAlign w:val="center"/>
          </w:tcPr>
          <w:p>
            <w:pPr>
              <w:pStyle w:val="6"/>
              <w:spacing w:line="242" w:lineRule="auto"/>
              <w:ind w:right="191"/>
              <w:jc w:val="center"/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val="en-US"/>
              </w:rPr>
              <w:t>专业领域及研究问题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（200字左右）</w:t>
            </w:r>
          </w:p>
        </w:tc>
        <w:tc>
          <w:tcPr>
            <w:tcW w:w="8074" w:type="dxa"/>
            <w:gridSpan w:val="4"/>
          </w:tcPr>
          <w:p>
            <w:pPr>
              <w:widowControl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（能吸引人对这个领域提问的200字文字介绍）</w:t>
            </w:r>
          </w:p>
          <w:p>
            <w:pPr>
              <w:widowControl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范例：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商标注册真的“手慢无”吗？近日，北京知识产权法学院判华为的一起商标争夺案败诉。原因是华为与亮风台公司共同开发移动计算架构HiAL。然而晚了46天，HIAL商标被合作伙伴“捷足先登”，就此双方陷入持续数年的商标争夺战。此前，亦有“今日头条”起诉“今日油条”商标侵权等事件，频频引发关注。</w:t>
            </w:r>
          </w:p>
          <w:p>
            <w:pPr>
              <w:widowControl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    知识产权对于一个企业意味着什么？白热化的专利及商标竞争又对市场有何影响？我是XXX事务所知识产权专家顾问XX，（硕士毕业于德国XXX大学XXX专业，攻读中国政法大学民商法专业）。关于专利与商标相关法律问题，问我吧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4" w:hRule="atLeast"/>
          <w:jc w:val="center"/>
        </w:trPr>
        <w:tc>
          <w:tcPr>
            <w:tcW w:w="1905" w:type="dxa"/>
            <w:vAlign w:val="center"/>
          </w:tcPr>
          <w:p>
            <w:pPr>
              <w:widowControl/>
              <w:jc w:val="both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该领域常见问题及回答</w:t>
            </w:r>
          </w:p>
        </w:tc>
        <w:tc>
          <w:tcPr>
            <w:tcW w:w="807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根据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自身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的专业领域和研究方向，拟定3个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或以上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属于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自己研究范畴内的具体问题，并做出简要答案（200字左右）。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范例：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问题1：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请问申请专利需要达到哪些门槛？什么样的东西可以申请专利？如果我做菜方法是独创的，是否可以申请专利？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回答：专利分为三种：发明、实用新型和外观设计。对于新方法、新材料等，可以申请发明专利；对于装置、结构等，可以申请实用新型专利；对于产品形状、图案等富有美感并适于工业应用的新设计，可以申请外观设计专利。发明和实用新型专利需要具有三个特性：新颖性、创造性和实用性。专利法规定，智力活动的规则和方法，不授予专利权，因此如果仅是类似于菜谱的做菜方法，则难以申请专利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问题2：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请问企业商标真的手慢无吗？从少林寺注册几百个商标，到海底捞注册两百多，谁注册的多谁就赢？注册那么多商标有何用？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回答：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商标注册并非以多为胜，现在许多企业采取保护性商标注册的策略，将与自身商标近似的商标在相同或不同类别的商品/服务上进行注册，以避免不必要的商标纠纷。然而，由于商标法规定了“没有正当理由连续三年不使用”的撤销机制，注册后不投入商业使用的商标将存在被撤销的风险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问题3：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专利申请成功后能干嘛呢？对于本人来说，具体有什么好处？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回答：专利申请成功，表示专利权利要求所记载的技术方案得到了法律上的保护，他人未经许可，不得实施该专利技术方案。专利可以授权许可他人使用，或转让给他人，以此获得该技术产生的商业价值。若发现他人擅自实施了涉案专利技术方案，可要求其支付相应的专利许可费，或要求其承担赔偿责任。</w:t>
            </w:r>
          </w:p>
          <w:p>
            <w:pPr>
              <w:adjustRightInd w:val="0"/>
              <w:snapToGrid w:val="0"/>
              <w:ind w:right="960"/>
              <w:jc w:val="righ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1905" w:type="dxa"/>
            <w:vAlign w:val="center"/>
          </w:tcPr>
          <w:p>
            <w:pPr>
              <w:pStyle w:val="6"/>
              <w:spacing w:line="242" w:lineRule="auto"/>
              <w:ind w:right="191"/>
              <w:jc w:val="center"/>
              <w:rPr>
                <w:rFonts w:ascii="华文仿宋" w:hAnsi="华文仿宋" w:eastAsia="华文仿宋" w:cstheme="minorEastAsia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theme="minorEastAsia"/>
                <w:sz w:val="32"/>
                <w:szCs w:val="32"/>
                <w:lang w:val="en-US"/>
              </w:rPr>
              <w:t>备注</w:t>
            </w:r>
          </w:p>
        </w:tc>
        <w:tc>
          <w:tcPr>
            <w:tcW w:w="807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请附：1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  <w:lang w:val="en-US"/>
              </w:rPr>
              <w:t>.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张个人照片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  <w:lang w:eastAsia="zh-CN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将用作该律师的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佛山+账号头像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（不小于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  <w:lang w:val="en-US" w:eastAsia="zh-CN"/>
              </w:rPr>
              <w:t>2M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）；2.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提供律师执照，律师事务所执照电子版，作为佛山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+认证材料存档。</w:t>
            </w:r>
          </w:p>
        </w:tc>
      </w:tr>
    </w:tbl>
    <w:p>
      <w:pPr>
        <w:rPr>
          <w:rFonts w:ascii="华文仿宋" w:hAnsi="华文仿宋" w:eastAsia="华文仿宋"/>
          <w:sz w:val="32"/>
          <w:szCs w:val="32"/>
        </w:rPr>
      </w:pPr>
    </w:p>
    <w:sectPr>
      <w:pgSz w:w="11900" w:h="16840"/>
      <w:pgMar w:top="1440" w:right="187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C4"/>
    <w:rsid w:val="00093B99"/>
    <w:rsid w:val="000B3049"/>
    <w:rsid w:val="001B444E"/>
    <w:rsid w:val="001E3814"/>
    <w:rsid w:val="00245DC4"/>
    <w:rsid w:val="002D0FD3"/>
    <w:rsid w:val="003B1BA5"/>
    <w:rsid w:val="00415362"/>
    <w:rsid w:val="004D5773"/>
    <w:rsid w:val="005434C1"/>
    <w:rsid w:val="00562C93"/>
    <w:rsid w:val="006A3FDB"/>
    <w:rsid w:val="00720FA4"/>
    <w:rsid w:val="00735D8B"/>
    <w:rsid w:val="00802B0B"/>
    <w:rsid w:val="008D2263"/>
    <w:rsid w:val="009029F8"/>
    <w:rsid w:val="00A03E7B"/>
    <w:rsid w:val="00AB08F7"/>
    <w:rsid w:val="00BF4B71"/>
    <w:rsid w:val="00C4120E"/>
    <w:rsid w:val="00CC099A"/>
    <w:rsid w:val="00CD1CD0"/>
    <w:rsid w:val="00D30C51"/>
    <w:rsid w:val="00EA6A28"/>
    <w:rsid w:val="00EC4EA9"/>
    <w:rsid w:val="00F53E74"/>
    <w:rsid w:val="11CA0FEE"/>
    <w:rsid w:val="210054DC"/>
    <w:rsid w:val="3582128D"/>
    <w:rsid w:val="396635A7"/>
    <w:rsid w:val="41543D3F"/>
    <w:rsid w:val="41BC5BE8"/>
    <w:rsid w:val="4A056B33"/>
    <w:rsid w:val="4C8C5620"/>
    <w:rsid w:val="556A04C9"/>
    <w:rsid w:val="5DE95F9A"/>
    <w:rsid w:val="5FC15478"/>
    <w:rsid w:val="62FF2197"/>
    <w:rsid w:val="64F733FB"/>
    <w:rsid w:val="78FA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5">
    <w:name w:val="正文文本 字符"/>
    <w:basedOn w:val="3"/>
    <w:link w:val="2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paragraph" w:customStyle="1" w:styleId="7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gflower\Library\Group%20Containers\UBF8T346G9.Office\User%20Content.localized\Templates.localized\&#20223;&#23435;&#22235;&#21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仿宋四号.dotx</Template>
  <Pages>2</Pages>
  <Words>360</Words>
  <Characters>415</Characters>
  <Lines>22</Lines>
  <Paragraphs>6</Paragraphs>
  <TotalTime>1</TotalTime>
  <ScaleCrop>false</ScaleCrop>
  <LinksUpToDate>false</LinksUpToDate>
  <CharactersWithSpaces>429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2019-12-05T09:19:00Z</dcterms:created>
  <dc:creator>Microsoft Office 用户</dc:creator>
  <cp:lastModifiedBy>lenovo</cp:lastModifiedBy>
  <cp:lastPrinted>2022-04-07T15:48:00Z</cp:lastPrinted>
  <dcterms:modified xsi:type="dcterms:W3CDTF">2022-04-11T15:43:45Z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6ABDFBA913854BCDAC8F6EEF55575495</vt:lpwstr>
  </property>
</Properties>
</file>