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AECC5">
      <w:pPr>
        <w:spacing w:line="560" w:lineRule="exact"/>
        <w:rPr>
          <w:rFonts w:ascii="黑体" w:hAnsi="黑体" w:eastAsia="黑体"/>
          <w:sz w:val="32"/>
          <w:szCs w:val="32"/>
        </w:rPr>
      </w:pPr>
      <w:r>
        <w:rPr>
          <w:rFonts w:hint="eastAsia" w:ascii="黑体" w:hAnsi="黑体" w:eastAsia="黑体"/>
          <w:sz w:val="32"/>
          <w:szCs w:val="32"/>
        </w:rPr>
        <w:t>附件1</w:t>
      </w:r>
    </w:p>
    <w:p w14:paraId="7B856699">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律师服务收费争议调解委员会报名表</w:t>
      </w:r>
    </w:p>
    <w:p w14:paraId="537207E3">
      <w:pPr>
        <w:jc w:val="right"/>
        <w:rPr>
          <w:rFonts w:ascii="仿宋_GB2312" w:eastAsia="仿宋_GB2312"/>
          <w:sz w:val="24"/>
        </w:rPr>
      </w:pPr>
    </w:p>
    <w:tbl>
      <w:tblPr>
        <w:tblStyle w:val="8"/>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54"/>
        <w:gridCol w:w="1438"/>
        <w:gridCol w:w="735"/>
        <w:gridCol w:w="933"/>
        <w:gridCol w:w="400"/>
        <w:gridCol w:w="734"/>
        <w:gridCol w:w="194"/>
        <w:gridCol w:w="930"/>
        <w:gridCol w:w="1144"/>
        <w:gridCol w:w="1276"/>
      </w:tblGrid>
      <w:tr w14:paraId="59A4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177" w:type="dxa"/>
            <w:vAlign w:val="center"/>
          </w:tcPr>
          <w:p w14:paraId="5C2E7F1C">
            <w:pPr>
              <w:spacing w:line="300" w:lineRule="exact"/>
              <w:jc w:val="center"/>
              <w:rPr>
                <w:rFonts w:ascii="仿宋_GB2312" w:eastAsia="仿宋_GB2312"/>
                <w:sz w:val="24"/>
              </w:rPr>
            </w:pPr>
            <w:r>
              <w:rPr>
                <w:rFonts w:hint="eastAsia" w:ascii="仿宋_GB2312" w:eastAsia="仿宋_GB2312"/>
                <w:sz w:val="24"/>
              </w:rPr>
              <w:t>姓名</w:t>
            </w:r>
          </w:p>
        </w:tc>
        <w:tc>
          <w:tcPr>
            <w:tcW w:w="1592" w:type="dxa"/>
            <w:gridSpan w:val="2"/>
            <w:vAlign w:val="center"/>
          </w:tcPr>
          <w:p w14:paraId="6F2F4DCC">
            <w:pPr>
              <w:spacing w:line="300" w:lineRule="exact"/>
              <w:jc w:val="center"/>
              <w:rPr>
                <w:rFonts w:ascii="仿宋_GB2312" w:eastAsia="仿宋_GB2312"/>
                <w:sz w:val="24"/>
              </w:rPr>
            </w:pPr>
          </w:p>
        </w:tc>
        <w:tc>
          <w:tcPr>
            <w:tcW w:w="735" w:type="dxa"/>
            <w:vAlign w:val="center"/>
          </w:tcPr>
          <w:p w14:paraId="5A38DB9A">
            <w:pPr>
              <w:spacing w:line="300" w:lineRule="exact"/>
              <w:jc w:val="center"/>
              <w:rPr>
                <w:rFonts w:ascii="仿宋_GB2312" w:eastAsia="仿宋_GB2312"/>
                <w:sz w:val="24"/>
              </w:rPr>
            </w:pPr>
            <w:r>
              <w:rPr>
                <w:rFonts w:hint="eastAsia" w:ascii="仿宋_GB2312" w:eastAsia="仿宋_GB2312"/>
                <w:sz w:val="24"/>
              </w:rPr>
              <w:t>性别</w:t>
            </w:r>
          </w:p>
        </w:tc>
        <w:tc>
          <w:tcPr>
            <w:tcW w:w="933" w:type="dxa"/>
            <w:vAlign w:val="center"/>
          </w:tcPr>
          <w:p w14:paraId="131C8E43">
            <w:pPr>
              <w:spacing w:line="300" w:lineRule="exact"/>
              <w:jc w:val="center"/>
              <w:rPr>
                <w:rFonts w:ascii="仿宋_GB2312" w:eastAsia="仿宋_GB2312"/>
                <w:sz w:val="24"/>
              </w:rPr>
            </w:pPr>
          </w:p>
        </w:tc>
        <w:tc>
          <w:tcPr>
            <w:tcW w:w="1134" w:type="dxa"/>
            <w:gridSpan w:val="2"/>
            <w:vAlign w:val="center"/>
          </w:tcPr>
          <w:p w14:paraId="1E88FE51">
            <w:pPr>
              <w:spacing w:line="300" w:lineRule="exact"/>
              <w:jc w:val="center"/>
              <w:rPr>
                <w:rFonts w:ascii="仿宋_GB2312" w:eastAsia="仿宋_GB2312"/>
                <w:sz w:val="24"/>
              </w:rPr>
            </w:pPr>
            <w:r>
              <w:rPr>
                <w:rFonts w:hint="eastAsia" w:ascii="仿宋_GB2312" w:eastAsia="仿宋_GB2312"/>
                <w:sz w:val="24"/>
              </w:rPr>
              <w:t>出生</w:t>
            </w:r>
          </w:p>
          <w:p w14:paraId="1AB7A3D2">
            <w:pPr>
              <w:spacing w:line="300" w:lineRule="exact"/>
              <w:jc w:val="center"/>
              <w:rPr>
                <w:rFonts w:ascii="仿宋_GB2312" w:eastAsia="仿宋_GB2312"/>
                <w:sz w:val="24"/>
              </w:rPr>
            </w:pPr>
            <w:r>
              <w:rPr>
                <w:rFonts w:hint="eastAsia" w:ascii="仿宋_GB2312" w:eastAsia="仿宋_GB2312"/>
                <w:sz w:val="24"/>
              </w:rPr>
              <w:t>年月</w:t>
            </w:r>
          </w:p>
        </w:tc>
        <w:tc>
          <w:tcPr>
            <w:tcW w:w="1124" w:type="dxa"/>
            <w:gridSpan w:val="2"/>
            <w:vAlign w:val="center"/>
          </w:tcPr>
          <w:p w14:paraId="7AC10FED">
            <w:pPr>
              <w:spacing w:line="300" w:lineRule="exact"/>
              <w:jc w:val="center"/>
              <w:rPr>
                <w:rFonts w:ascii="仿宋_GB2312" w:eastAsia="仿宋_GB2312"/>
                <w:sz w:val="24"/>
              </w:rPr>
            </w:pPr>
          </w:p>
        </w:tc>
        <w:tc>
          <w:tcPr>
            <w:tcW w:w="1144" w:type="dxa"/>
            <w:vAlign w:val="center"/>
          </w:tcPr>
          <w:p w14:paraId="768C048A">
            <w:pPr>
              <w:spacing w:line="300" w:lineRule="exact"/>
              <w:jc w:val="center"/>
              <w:rPr>
                <w:rFonts w:ascii="仿宋_GB2312" w:eastAsia="仿宋_GB2312"/>
                <w:sz w:val="24"/>
              </w:rPr>
            </w:pPr>
            <w:r>
              <w:rPr>
                <w:rFonts w:hint="eastAsia" w:ascii="仿宋_GB2312" w:eastAsia="仿宋_GB2312"/>
                <w:sz w:val="24"/>
              </w:rPr>
              <w:t>政治</w:t>
            </w:r>
          </w:p>
          <w:p w14:paraId="0A8EBFCD">
            <w:pPr>
              <w:spacing w:line="300" w:lineRule="exact"/>
              <w:jc w:val="center"/>
              <w:rPr>
                <w:rFonts w:ascii="仿宋_GB2312" w:eastAsia="仿宋_GB2312"/>
                <w:sz w:val="24"/>
              </w:rPr>
            </w:pPr>
            <w:r>
              <w:rPr>
                <w:rFonts w:hint="eastAsia" w:ascii="仿宋_GB2312" w:eastAsia="仿宋_GB2312"/>
                <w:sz w:val="24"/>
              </w:rPr>
              <w:t>面貌</w:t>
            </w:r>
          </w:p>
        </w:tc>
        <w:tc>
          <w:tcPr>
            <w:tcW w:w="1276" w:type="dxa"/>
            <w:vAlign w:val="center"/>
          </w:tcPr>
          <w:p w14:paraId="1F6D5154">
            <w:pPr>
              <w:spacing w:line="300" w:lineRule="exact"/>
              <w:jc w:val="center"/>
              <w:rPr>
                <w:rFonts w:ascii="仿宋_GB2312" w:eastAsia="仿宋_GB2312"/>
                <w:sz w:val="24"/>
              </w:rPr>
            </w:pPr>
          </w:p>
        </w:tc>
      </w:tr>
      <w:tr w14:paraId="47F6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177" w:type="dxa"/>
            <w:vAlign w:val="center"/>
          </w:tcPr>
          <w:p w14:paraId="37D7C7D6">
            <w:pPr>
              <w:spacing w:line="300" w:lineRule="exact"/>
              <w:jc w:val="center"/>
              <w:rPr>
                <w:rFonts w:ascii="仿宋_GB2312" w:eastAsia="仿宋_GB2312"/>
                <w:sz w:val="24"/>
              </w:rPr>
            </w:pPr>
            <w:r>
              <w:rPr>
                <w:rFonts w:hint="eastAsia" w:ascii="仿宋_GB2312" w:eastAsia="仿宋_GB2312"/>
                <w:sz w:val="24"/>
              </w:rPr>
              <w:t>民族</w:t>
            </w:r>
          </w:p>
        </w:tc>
        <w:tc>
          <w:tcPr>
            <w:tcW w:w="1592" w:type="dxa"/>
            <w:gridSpan w:val="2"/>
            <w:vAlign w:val="center"/>
          </w:tcPr>
          <w:p w14:paraId="380CF098">
            <w:pPr>
              <w:spacing w:line="300" w:lineRule="exact"/>
              <w:jc w:val="center"/>
              <w:rPr>
                <w:rFonts w:ascii="仿宋_GB2312" w:eastAsia="仿宋_GB2312"/>
                <w:sz w:val="24"/>
              </w:rPr>
            </w:pPr>
          </w:p>
        </w:tc>
        <w:tc>
          <w:tcPr>
            <w:tcW w:w="735" w:type="dxa"/>
            <w:vAlign w:val="center"/>
          </w:tcPr>
          <w:p w14:paraId="6D8C7ED1">
            <w:pPr>
              <w:spacing w:line="300" w:lineRule="exact"/>
              <w:jc w:val="center"/>
              <w:rPr>
                <w:rFonts w:ascii="仿宋_GB2312" w:eastAsia="仿宋_GB2312"/>
                <w:sz w:val="24"/>
              </w:rPr>
            </w:pPr>
            <w:r>
              <w:rPr>
                <w:rFonts w:hint="eastAsia" w:ascii="仿宋_GB2312" w:eastAsia="仿宋_GB2312"/>
                <w:sz w:val="24"/>
              </w:rPr>
              <w:t>学历</w:t>
            </w:r>
          </w:p>
        </w:tc>
        <w:tc>
          <w:tcPr>
            <w:tcW w:w="933" w:type="dxa"/>
            <w:vAlign w:val="center"/>
          </w:tcPr>
          <w:p w14:paraId="1116D9AD">
            <w:pPr>
              <w:spacing w:line="300" w:lineRule="exact"/>
              <w:jc w:val="center"/>
              <w:rPr>
                <w:rFonts w:ascii="仿宋_GB2312" w:eastAsia="仿宋_GB2312"/>
                <w:sz w:val="24"/>
              </w:rPr>
            </w:pPr>
          </w:p>
        </w:tc>
        <w:tc>
          <w:tcPr>
            <w:tcW w:w="1134" w:type="dxa"/>
            <w:gridSpan w:val="2"/>
            <w:vAlign w:val="center"/>
          </w:tcPr>
          <w:p w14:paraId="6E66C89B">
            <w:pPr>
              <w:spacing w:line="300" w:lineRule="exact"/>
              <w:jc w:val="center"/>
              <w:rPr>
                <w:rFonts w:ascii="仿宋_GB2312" w:eastAsia="仿宋_GB2312"/>
                <w:sz w:val="24"/>
              </w:rPr>
            </w:pPr>
            <w:r>
              <w:rPr>
                <w:rFonts w:hint="eastAsia" w:ascii="仿宋_GB2312" w:eastAsia="仿宋_GB2312"/>
                <w:sz w:val="24"/>
              </w:rPr>
              <w:t>外语</w:t>
            </w:r>
          </w:p>
          <w:p w14:paraId="302FE8E7">
            <w:pPr>
              <w:spacing w:line="300" w:lineRule="exact"/>
              <w:jc w:val="center"/>
              <w:rPr>
                <w:rFonts w:ascii="仿宋_GB2312" w:eastAsia="仿宋_GB2312"/>
                <w:sz w:val="24"/>
              </w:rPr>
            </w:pPr>
            <w:r>
              <w:rPr>
                <w:rFonts w:hint="eastAsia" w:ascii="仿宋_GB2312" w:eastAsia="仿宋_GB2312"/>
                <w:sz w:val="24"/>
              </w:rPr>
              <w:t>水平</w:t>
            </w:r>
          </w:p>
        </w:tc>
        <w:tc>
          <w:tcPr>
            <w:tcW w:w="1124" w:type="dxa"/>
            <w:gridSpan w:val="2"/>
            <w:vAlign w:val="center"/>
          </w:tcPr>
          <w:p w14:paraId="3E6CCF29">
            <w:pPr>
              <w:spacing w:line="300" w:lineRule="exact"/>
              <w:jc w:val="center"/>
              <w:rPr>
                <w:rFonts w:ascii="仿宋_GB2312" w:eastAsia="仿宋_GB2312"/>
                <w:sz w:val="24"/>
              </w:rPr>
            </w:pPr>
          </w:p>
        </w:tc>
        <w:tc>
          <w:tcPr>
            <w:tcW w:w="1144" w:type="dxa"/>
            <w:vAlign w:val="center"/>
          </w:tcPr>
          <w:p w14:paraId="3D8AE024">
            <w:pPr>
              <w:spacing w:line="300" w:lineRule="exact"/>
              <w:jc w:val="center"/>
              <w:rPr>
                <w:rFonts w:ascii="仿宋_GB2312" w:eastAsia="仿宋_GB2312"/>
                <w:sz w:val="24"/>
              </w:rPr>
            </w:pPr>
            <w:r>
              <w:rPr>
                <w:rFonts w:hint="eastAsia" w:ascii="仿宋_GB2312" w:eastAsia="仿宋_GB2312"/>
                <w:sz w:val="24"/>
              </w:rPr>
              <w:t>执业证</w:t>
            </w:r>
            <w:r>
              <w:rPr>
                <w:rFonts w:hint="eastAsia" w:ascii="仿宋_GB2312" w:eastAsia="仿宋_GB2312"/>
                <w:spacing w:val="-8"/>
                <w:sz w:val="24"/>
              </w:rPr>
              <w:t>取得时间</w:t>
            </w:r>
          </w:p>
        </w:tc>
        <w:tc>
          <w:tcPr>
            <w:tcW w:w="1276" w:type="dxa"/>
            <w:vAlign w:val="center"/>
          </w:tcPr>
          <w:p w14:paraId="39CC3F1B">
            <w:pPr>
              <w:spacing w:line="300" w:lineRule="exact"/>
              <w:jc w:val="center"/>
              <w:rPr>
                <w:rFonts w:ascii="仿宋_GB2312" w:eastAsia="仿宋_GB2312"/>
                <w:sz w:val="24"/>
              </w:rPr>
            </w:pPr>
          </w:p>
        </w:tc>
      </w:tr>
      <w:tr w14:paraId="2963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2769" w:type="dxa"/>
            <w:gridSpan w:val="3"/>
            <w:vAlign w:val="center"/>
          </w:tcPr>
          <w:p w14:paraId="36A6AE22">
            <w:pPr>
              <w:spacing w:line="300" w:lineRule="exact"/>
              <w:jc w:val="center"/>
              <w:rPr>
                <w:rFonts w:ascii="仿宋_GB2312" w:eastAsia="仿宋_GB2312"/>
                <w:spacing w:val="-8"/>
                <w:sz w:val="24"/>
              </w:rPr>
            </w:pPr>
            <w:r>
              <w:rPr>
                <w:rFonts w:hint="eastAsia" w:ascii="仿宋_GB2312" w:eastAsia="仿宋_GB2312"/>
                <w:spacing w:val="-8"/>
                <w:sz w:val="24"/>
              </w:rPr>
              <w:t>党代表、人大代表、</w:t>
            </w:r>
          </w:p>
          <w:p w14:paraId="67DD5438">
            <w:pPr>
              <w:spacing w:line="300" w:lineRule="exact"/>
              <w:jc w:val="center"/>
              <w:rPr>
                <w:rFonts w:ascii="仿宋_GB2312" w:eastAsia="仿宋_GB2312"/>
                <w:spacing w:val="-8"/>
                <w:sz w:val="24"/>
              </w:rPr>
            </w:pPr>
            <w:r>
              <w:rPr>
                <w:rFonts w:hint="eastAsia" w:ascii="仿宋_GB2312" w:eastAsia="仿宋_GB2312"/>
                <w:spacing w:val="-8"/>
                <w:sz w:val="24"/>
              </w:rPr>
              <w:t>政协委员身份</w:t>
            </w:r>
          </w:p>
        </w:tc>
        <w:tc>
          <w:tcPr>
            <w:tcW w:w="6346" w:type="dxa"/>
            <w:gridSpan w:val="8"/>
            <w:vAlign w:val="center"/>
          </w:tcPr>
          <w:p w14:paraId="578C574F">
            <w:pPr>
              <w:spacing w:line="300" w:lineRule="exact"/>
              <w:rPr>
                <w:rFonts w:ascii="仿宋_GB2312" w:eastAsia="仿宋_GB2312"/>
                <w:sz w:val="24"/>
              </w:rPr>
            </w:pPr>
          </w:p>
        </w:tc>
      </w:tr>
      <w:tr w14:paraId="6E54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2769" w:type="dxa"/>
            <w:gridSpan w:val="3"/>
            <w:vAlign w:val="center"/>
          </w:tcPr>
          <w:p w14:paraId="4775C10B">
            <w:pPr>
              <w:spacing w:line="300" w:lineRule="exact"/>
              <w:jc w:val="center"/>
              <w:rPr>
                <w:rFonts w:ascii="仿宋_GB2312" w:eastAsia="仿宋_GB2312"/>
                <w:sz w:val="24"/>
              </w:rPr>
            </w:pPr>
            <w:r>
              <w:rPr>
                <w:rFonts w:hint="eastAsia" w:ascii="仿宋_GB2312" w:eastAsia="仿宋_GB2312"/>
                <w:sz w:val="24"/>
              </w:rPr>
              <w:t>执业单位及职务</w:t>
            </w:r>
          </w:p>
        </w:tc>
        <w:tc>
          <w:tcPr>
            <w:tcW w:w="6346" w:type="dxa"/>
            <w:gridSpan w:val="8"/>
            <w:vAlign w:val="center"/>
          </w:tcPr>
          <w:p w14:paraId="1C06F918">
            <w:pPr>
              <w:spacing w:line="300" w:lineRule="exact"/>
              <w:rPr>
                <w:rFonts w:ascii="仿宋_GB2312" w:eastAsia="仿宋_GB2312"/>
                <w:sz w:val="24"/>
              </w:rPr>
            </w:pPr>
          </w:p>
        </w:tc>
      </w:tr>
      <w:tr w14:paraId="4406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2769" w:type="dxa"/>
            <w:gridSpan w:val="3"/>
            <w:vAlign w:val="center"/>
          </w:tcPr>
          <w:p w14:paraId="5BFFC15A">
            <w:pPr>
              <w:spacing w:line="560" w:lineRule="exact"/>
              <w:jc w:val="center"/>
              <w:rPr>
                <w:rFonts w:ascii="仿宋_GB2312" w:eastAsia="仿宋_GB2312"/>
                <w:spacing w:val="-8"/>
                <w:sz w:val="24"/>
              </w:rPr>
            </w:pPr>
            <w:r>
              <w:rPr>
                <w:rFonts w:hint="eastAsia" w:ascii="仿宋_GB2312" w:eastAsia="仿宋_GB2312"/>
                <w:spacing w:val="-8"/>
                <w:sz w:val="24"/>
              </w:rPr>
              <w:t>申报职务</w:t>
            </w:r>
          </w:p>
          <w:p w14:paraId="7EDF805E">
            <w:pPr>
              <w:spacing w:line="560" w:lineRule="exact"/>
              <w:jc w:val="center"/>
              <w:rPr>
                <w:rFonts w:ascii="仿宋_GB2312" w:eastAsia="仿宋_GB2312"/>
                <w:spacing w:val="-8"/>
                <w:sz w:val="24"/>
              </w:rPr>
            </w:pPr>
            <w:r>
              <w:rPr>
                <w:rFonts w:hint="eastAsia" w:ascii="仿宋_GB2312" w:eastAsia="仿宋_GB2312"/>
                <w:spacing w:val="-8"/>
                <w:sz w:val="24"/>
              </w:rPr>
              <w:t>（请在□内打√）</w:t>
            </w:r>
          </w:p>
        </w:tc>
        <w:tc>
          <w:tcPr>
            <w:tcW w:w="6346" w:type="dxa"/>
            <w:gridSpan w:val="8"/>
            <w:vAlign w:val="center"/>
          </w:tcPr>
          <w:p w14:paraId="2BFE6BDC">
            <w:pPr>
              <w:spacing w:line="360" w:lineRule="auto"/>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主  任□     副主任</w:t>
            </w: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 xml:space="preserve">     委 员</w:t>
            </w:r>
            <w:r>
              <w:rPr>
                <w:rFonts w:ascii="仿宋_GB2312" w:hAnsi="仿宋_GB2312" w:eastAsia="仿宋_GB2312" w:cs="仿宋_GB2312"/>
                <w:sz w:val="24"/>
              </w:rPr>
              <w:t xml:space="preserve"> </w:t>
            </w:r>
            <w:r>
              <w:rPr>
                <w:rFonts w:hint="eastAsia" w:ascii="仿宋_GB2312" w:hAnsi="仿宋_GB2312" w:eastAsia="仿宋_GB2312" w:cs="仿宋_GB2312"/>
                <w:sz w:val="24"/>
              </w:rPr>
              <w:t>□</w:t>
            </w:r>
            <w:r>
              <w:rPr>
                <w:rFonts w:ascii="仿宋_GB2312" w:hAnsi="仿宋_GB2312" w:eastAsia="仿宋_GB2312" w:cs="仿宋_GB2312"/>
                <w:sz w:val="24"/>
              </w:rPr>
              <w:t xml:space="preserve">    </w:t>
            </w:r>
          </w:p>
          <w:p w14:paraId="43DB0C29">
            <w:pPr>
              <w:spacing w:line="360" w:lineRule="auto"/>
              <w:ind w:firstLine="240" w:firstLineChars="1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是否</w:t>
            </w:r>
            <w:r>
              <w:rPr>
                <w:rFonts w:hint="eastAsia" w:ascii="仿宋_GB2312" w:hAnsi="仿宋_GB2312" w:eastAsia="仿宋_GB2312" w:cs="仿宋_GB2312"/>
                <w:sz w:val="24"/>
              </w:rPr>
              <w:t>服从调剂</w:t>
            </w:r>
            <w:r>
              <w:rPr>
                <w:rFonts w:hint="eastAsia" w:ascii="仿宋_GB2312" w:hAnsi="仿宋_GB2312" w:eastAsia="仿宋_GB2312" w:cs="仿宋_GB2312"/>
                <w:sz w:val="24"/>
                <w:lang w:val="en-US" w:eastAsia="zh-CN"/>
              </w:rPr>
              <w:t xml:space="preserve">     是</w:t>
            </w:r>
            <w:r>
              <w:rPr>
                <w:rFonts w:hint="eastAsia" w:ascii="仿宋_GB2312" w:hAnsi="仿宋_GB2312" w:eastAsia="仿宋_GB2312" w:cs="仿宋_GB2312"/>
                <w:sz w:val="24"/>
                <w:lang w:eastAsia="zh-CN"/>
              </w:rPr>
              <w:t>□</w:t>
            </w:r>
            <w:r>
              <w:rPr>
                <w:rFonts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否</w:t>
            </w:r>
            <w:r>
              <w:rPr>
                <w:rFonts w:hint="eastAsia" w:ascii="仿宋_GB2312" w:hAnsi="仿宋_GB2312" w:eastAsia="仿宋_GB2312" w:cs="仿宋_GB2312"/>
                <w:sz w:val="24"/>
                <w:lang w:eastAsia="zh-CN"/>
              </w:rPr>
              <w:t>□</w:t>
            </w:r>
            <w:r>
              <w:rPr>
                <w:rFonts w:ascii="仿宋_GB2312" w:hAnsi="仿宋_GB2312" w:eastAsia="仿宋_GB2312" w:cs="仿宋_GB2312"/>
                <w:sz w:val="24"/>
              </w:rPr>
              <w:t xml:space="preserve"> </w:t>
            </w:r>
          </w:p>
          <w:p w14:paraId="30D44EE6">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_GB2312" w:hAnsi="仿宋_GB2312" w:eastAsia="仿宋_GB2312" w:cs="仿宋_GB2312"/>
                <w:sz w:val="24"/>
              </w:rPr>
            </w:pPr>
            <w:r>
              <w:rPr>
                <w:rFonts w:ascii="仿宋_GB2312" w:hAnsi="仿宋_GB2312" w:eastAsia="仿宋_GB2312" w:cs="仿宋_GB2312"/>
                <w:sz w:val="24"/>
              </w:rPr>
              <w:t xml:space="preserve">  </w:t>
            </w:r>
          </w:p>
          <w:p w14:paraId="2ADB246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eastAsia="仿宋_GB2312"/>
                <w:spacing w:val="-8"/>
                <w:sz w:val="24"/>
                <w:lang w:val="en-US" w:eastAsia="zh-CN"/>
              </w:rPr>
            </w:pPr>
            <w:r>
              <w:rPr>
                <w:rFonts w:hint="eastAsia" w:ascii="仿宋_GB2312" w:eastAsia="仿宋_GB2312"/>
                <w:spacing w:val="-8"/>
                <w:sz w:val="24"/>
                <w:lang w:val="en-US" w:eastAsia="zh-CN"/>
              </w:rPr>
              <w:t>【特别说明】</w:t>
            </w:r>
            <w:r>
              <w:rPr>
                <w:rFonts w:hint="eastAsia" w:ascii="仿宋_GB2312" w:eastAsia="仿宋_GB2312"/>
                <w:spacing w:val="-8"/>
                <w:sz w:val="24"/>
              </w:rPr>
              <w:t>拟报名委员会主任人选的律师，须在报名表中</w:t>
            </w:r>
            <w:r>
              <w:rPr>
                <w:rFonts w:hint="eastAsia" w:ascii="仿宋_GB2312" w:eastAsia="仿宋_GB2312"/>
                <w:spacing w:val="-8"/>
                <w:sz w:val="24"/>
                <w:lang w:val="en-US" w:eastAsia="zh-CN"/>
              </w:rPr>
              <w:t>勾选“如未被确定为主任人选，</w:t>
            </w:r>
            <w:r>
              <w:rPr>
                <w:rFonts w:hint="eastAsia" w:ascii="仿宋_GB2312" w:eastAsia="仿宋_GB2312"/>
                <w:b/>
                <w:bCs/>
                <w:spacing w:val="-8"/>
                <w:sz w:val="24"/>
                <w:lang w:val="en-US" w:eastAsia="zh-CN"/>
              </w:rPr>
              <w:t>是否愿意服从调剂</w:t>
            </w:r>
            <w:r>
              <w:rPr>
                <w:rFonts w:hint="eastAsia" w:ascii="仿宋_GB2312" w:eastAsia="仿宋_GB2312"/>
                <w:spacing w:val="-8"/>
                <w:sz w:val="24"/>
                <w:lang w:val="en-US" w:eastAsia="zh-CN"/>
              </w:rPr>
              <w:t>担任副主任、委员”；拟报名委员会副主任人选的律师，须在报名表中勾选“如未被确定为副主任人选，</w:t>
            </w:r>
            <w:r>
              <w:rPr>
                <w:rFonts w:hint="eastAsia" w:ascii="仿宋_GB2312" w:eastAsia="仿宋_GB2312"/>
                <w:b/>
                <w:bCs/>
                <w:spacing w:val="-8"/>
                <w:sz w:val="24"/>
                <w:lang w:val="en-US" w:eastAsia="zh-CN"/>
              </w:rPr>
              <w:t>是否愿意服从调剂</w:t>
            </w:r>
            <w:r>
              <w:rPr>
                <w:rFonts w:hint="eastAsia" w:ascii="仿宋_GB2312" w:eastAsia="仿宋_GB2312"/>
                <w:spacing w:val="-8"/>
                <w:sz w:val="24"/>
                <w:lang w:val="en-US" w:eastAsia="zh-CN"/>
              </w:rPr>
              <w:t>担任委员”。</w:t>
            </w:r>
          </w:p>
          <w:p w14:paraId="6A11D1E1">
            <w:pPr>
              <w:keepNext w:val="0"/>
              <w:keepLines w:val="0"/>
              <w:pageBreakBefore w:val="0"/>
              <w:widowControl w:val="0"/>
              <w:kinsoku/>
              <w:wordWrap/>
              <w:overflowPunct/>
              <w:topLinePunct w:val="0"/>
              <w:autoSpaceDE/>
              <w:autoSpaceDN/>
              <w:bidi w:val="0"/>
              <w:adjustRightInd/>
              <w:snapToGrid/>
              <w:spacing w:line="240" w:lineRule="exact"/>
              <w:textAlignment w:val="auto"/>
            </w:pPr>
          </w:p>
        </w:tc>
      </w:tr>
      <w:tr w14:paraId="66F8F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2769" w:type="dxa"/>
            <w:gridSpan w:val="3"/>
            <w:vAlign w:val="center"/>
          </w:tcPr>
          <w:p w14:paraId="69150769">
            <w:pPr>
              <w:spacing w:line="260" w:lineRule="exact"/>
              <w:jc w:val="center"/>
              <w:rPr>
                <w:rFonts w:ascii="仿宋_GB2312" w:eastAsia="仿宋_GB2312"/>
                <w:spacing w:val="-8"/>
                <w:sz w:val="24"/>
              </w:rPr>
            </w:pPr>
            <w:r>
              <w:rPr>
                <w:rFonts w:hint="eastAsia" w:ascii="仿宋_GB2312" w:eastAsia="仿宋_GB2312"/>
                <w:spacing w:val="-8"/>
                <w:sz w:val="24"/>
              </w:rPr>
              <w:t>是否关注“佛山市律师协会”微信公众号</w:t>
            </w:r>
          </w:p>
          <w:p w14:paraId="7B9ECADE">
            <w:pPr>
              <w:spacing w:line="260" w:lineRule="exact"/>
              <w:jc w:val="center"/>
              <w:rPr>
                <w:rFonts w:ascii="仿宋_GB2312" w:eastAsia="仿宋_GB2312"/>
                <w:spacing w:val="-8"/>
                <w:szCs w:val="21"/>
              </w:rPr>
            </w:pPr>
            <w:r>
              <w:rPr>
                <w:rFonts w:hint="eastAsia" w:ascii="仿宋_GB2312" w:eastAsia="仿宋_GB2312"/>
                <w:spacing w:val="-8"/>
                <w:sz w:val="24"/>
              </w:rPr>
              <w:t>（请在□内打√）</w:t>
            </w:r>
          </w:p>
        </w:tc>
        <w:tc>
          <w:tcPr>
            <w:tcW w:w="6346" w:type="dxa"/>
            <w:gridSpan w:val="8"/>
            <w:vAlign w:val="center"/>
          </w:tcPr>
          <w:p w14:paraId="376AF5BD">
            <w:pPr>
              <w:spacing w:line="300" w:lineRule="exact"/>
              <w:rPr>
                <w:rFonts w:ascii="仿宋_GB2312" w:eastAsia="仿宋_GB2312"/>
                <w:sz w:val="24"/>
              </w:rPr>
            </w:pPr>
            <w:r>
              <w:rPr>
                <w:rFonts w:hint="eastAsia" w:ascii="仿宋_GB2312" w:eastAsia="仿宋_GB2312"/>
                <w:spacing w:val="-8"/>
                <w:sz w:val="24"/>
              </w:rPr>
              <w:drawing>
                <wp:anchor distT="0" distB="0" distL="114300" distR="114300" simplePos="0" relativeHeight="251660288" behindDoc="0" locked="0" layoutInCell="1" allowOverlap="1">
                  <wp:simplePos x="0" y="0"/>
                  <wp:positionH relativeFrom="column">
                    <wp:posOffset>3091815</wp:posOffset>
                  </wp:positionH>
                  <wp:positionV relativeFrom="paragraph">
                    <wp:posOffset>47625</wp:posOffset>
                  </wp:positionV>
                  <wp:extent cx="686435" cy="686435"/>
                  <wp:effectExtent l="0" t="0" r="18415" b="18415"/>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flipV="1">
                            <a:off x="0" y="0"/>
                            <a:ext cx="686435" cy="686435"/>
                          </a:xfrm>
                          <a:prstGeom prst="rect">
                            <a:avLst/>
                          </a:prstGeom>
                          <a:noFill/>
                          <a:ln>
                            <a:noFill/>
                          </a:ln>
                        </pic:spPr>
                      </pic:pic>
                    </a:graphicData>
                  </a:graphic>
                </wp:anchor>
              </w:drawing>
            </w:r>
          </w:p>
          <w:p w14:paraId="60D134DE">
            <w:pPr>
              <w:spacing w:line="300" w:lineRule="exact"/>
              <w:rPr>
                <w:rFonts w:ascii="仿宋_GB2312" w:eastAsia="仿宋_GB2312"/>
                <w:sz w:val="24"/>
              </w:rPr>
            </w:pPr>
          </w:p>
          <w:p w14:paraId="66F63E30">
            <w:pPr>
              <w:spacing w:line="300" w:lineRule="exact"/>
              <w:ind w:firstLine="2160" w:firstLineChars="900"/>
              <w:rPr>
                <w:rFonts w:ascii="仿宋_GB2312" w:eastAsia="仿宋_GB2312"/>
                <w:spacing w:val="-8"/>
                <w:sz w:val="24"/>
                <w:u w:val="single"/>
              </w:rPr>
            </w:pPr>
            <w:r>
              <w:rPr>
                <w:rFonts w:hint="eastAsia" w:ascii="仿宋_GB2312" w:eastAsia="仿宋_GB2312"/>
                <w:sz w:val="24"/>
              </w:rPr>
              <w:t>是□     否□</w:t>
            </w:r>
          </w:p>
        </w:tc>
      </w:tr>
      <w:tr w14:paraId="1CF2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1331" w:type="dxa"/>
            <w:gridSpan w:val="2"/>
            <w:vMerge w:val="restart"/>
            <w:vAlign w:val="center"/>
          </w:tcPr>
          <w:p w14:paraId="0AB1208C">
            <w:pPr>
              <w:spacing w:line="300" w:lineRule="exact"/>
              <w:jc w:val="center"/>
              <w:rPr>
                <w:rFonts w:ascii="仿宋_GB2312" w:eastAsia="仿宋_GB2312"/>
                <w:sz w:val="24"/>
              </w:rPr>
            </w:pPr>
            <w:r>
              <w:rPr>
                <w:rFonts w:hint="eastAsia" w:ascii="仿宋_GB2312" w:eastAsia="仿宋_GB2312"/>
                <w:sz w:val="24"/>
              </w:rPr>
              <w:t>联</w:t>
            </w:r>
          </w:p>
          <w:p w14:paraId="13DCAEC3">
            <w:pPr>
              <w:spacing w:line="300" w:lineRule="exact"/>
              <w:jc w:val="center"/>
              <w:rPr>
                <w:rFonts w:ascii="仿宋_GB2312" w:eastAsia="仿宋_GB2312"/>
                <w:sz w:val="24"/>
              </w:rPr>
            </w:pPr>
            <w:r>
              <w:rPr>
                <w:rFonts w:hint="eastAsia" w:ascii="仿宋_GB2312" w:eastAsia="仿宋_GB2312"/>
                <w:sz w:val="24"/>
              </w:rPr>
              <w:t>系</w:t>
            </w:r>
          </w:p>
          <w:p w14:paraId="3C186082">
            <w:pPr>
              <w:spacing w:line="300" w:lineRule="exact"/>
              <w:jc w:val="center"/>
              <w:rPr>
                <w:rFonts w:ascii="仿宋_GB2312" w:eastAsia="仿宋_GB2312"/>
                <w:sz w:val="24"/>
              </w:rPr>
            </w:pPr>
            <w:r>
              <w:rPr>
                <w:rFonts w:hint="eastAsia" w:ascii="仿宋_GB2312" w:eastAsia="仿宋_GB2312"/>
                <w:sz w:val="24"/>
              </w:rPr>
              <w:t>方</w:t>
            </w:r>
          </w:p>
          <w:p w14:paraId="578B7612">
            <w:pPr>
              <w:spacing w:line="300" w:lineRule="exact"/>
              <w:jc w:val="center"/>
              <w:rPr>
                <w:rFonts w:ascii="仿宋_GB2312" w:eastAsia="仿宋_GB2312"/>
                <w:sz w:val="24"/>
              </w:rPr>
            </w:pPr>
            <w:r>
              <w:rPr>
                <w:rFonts w:hint="eastAsia" w:ascii="仿宋_GB2312" w:eastAsia="仿宋_GB2312"/>
                <w:sz w:val="24"/>
              </w:rPr>
              <w:t>式</w:t>
            </w:r>
          </w:p>
        </w:tc>
        <w:tc>
          <w:tcPr>
            <w:tcW w:w="1438" w:type="dxa"/>
            <w:vAlign w:val="center"/>
          </w:tcPr>
          <w:p w14:paraId="23A9EEC2">
            <w:pPr>
              <w:spacing w:line="300" w:lineRule="exact"/>
              <w:jc w:val="center"/>
              <w:rPr>
                <w:rFonts w:ascii="仿宋_GB2312" w:eastAsia="仿宋_GB2312"/>
                <w:sz w:val="24"/>
              </w:rPr>
            </w:pPr>
            <w:r>
              <w:rPr>
                <w:rFonts w:hint="eastAsia" w:ascii="仿宋_GB2312" w:eastAsia="仿宋_GB2312"/>
                <w:sz w:val="24"/>
              </w:rPr>
              <w:t>手机</w:t>
            </w:r>
          </w:p>
        </w:tc>
        <w:tc>
          <w:tcPr>
            <w:tcW w:w="2068" w:type="dxa"/>
            <w:gridSpan w:val="3"/>
            <w:vAlign w:val="center"/>
          </w:tcPr>
          <w:p w14:paraId="226F1A80">
            <w:pPr>
              <w:spacing w:line="300" w:lineRule="exact"/>
              <w:jc w:val="left"/>
              <w:rPr>
                <w:rFonts w:ascii="仿宋_GB2312" w:eastAsia="仿宋_GB2312"/>
                <w:sz w:val="24"/>
              </w:rPr>
            </w:pPr>
          </w:p>
        </w:tc>
        <w:tc>
          <w:tcPr>
            <w:tcW w:w="928" w:type="dxa"/>
            <w:gridSpan w:val="2"/>
            <w:vAlign w:val="center"/>
          </w:tcPr>
          <w:p w14:paraId="62B2BB09">
            <w:pPr>
              <w:spacing w:line="300" w:lineRule="exact"/>
              <w:jc w:val="center"/>
              <w:rPr>
                <w:rFonts w:ascii="仿宋_GB2312" w:eastAsia="仿宋_GB2312"/>
                <w:sz w:val="24"/>
              </w:rPr>
            </w:pPr>
            <w:r>
              <w:rPr>
                <w:rFonts w:hint="eastAsia" w:ascii="仿宋_GB2312" w:eastAsia="仿宋_GB2312"/>
                <w:sz w:val="24"/>
              </w:rPr>
              <w:t>微信</w:t>
            </w:r>
          </w:p>
        </w:tc>
        <w:tc>
          <w:tcPr>
            <w:tcW w:w="3350" w:type="dxa"/>
            <w:gridSpan w:val="3"/>
            <w:vAlign w:val="center"/>
          </w:tcPr>
          <w:p w14:paraId="7B8551CB">
            <w:pPr>
              <w:spacing w:line="300" w:lineRule="exact"/>
              <w:jc w:val="left"/>
              <w:rPr>
                <w:rFonts w:ascii="仿宋_GB2312" w:eastAsia="仿宋_GB2312"/>
                <w:sz w:val="24"/>
              </w:rPr>
            </w:pPr>
          </w:p>
        </w:tc>
      </w:tr>
      <w:tr w14:paraId="0161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1331" w:type="dxa"/>
            <w:gridSpan w:val="2"/>
            <w:vMerge w:val="continue"/>
            <w:vAlign w:val="center"/>
          </w:tcPr>
          <w:p w14:paraId="4BDCC14A">
            <w:pPr>
              <w:spacing w:before="156" w:beforeLines="50" w:line="300" w:lineRule="exact"/>
              <w:jc w:val="center"/>
              <w:rPr>
                <w:rFonts w:ascii="仿宋_GB2312" w:eastAsia="仿宋_GB2312"/>
                <w:sz w:val="24"/>
              </w:rPr>
            </w:pPr>
          </w:p>
        </w:tc>
        <w:tc>
          <w:tcPr>
            <w:tcW w:w="1438" w:type="dxa"/>
            <w:vAlign w:val="center"/>
          </w:tcPr>
          <w:p w14:paraId="02658092">
            <w:pPr>
              <w:spacing w:line="300" w:lineRule="exact"/>
              <w:jc w:val="center"/>
              <w:rPr>
                <w:rFonts w:ascii="仿宋_GB2312" w:eastAsia="仿宋_GB2312"/>
                <w:sz w:val="24"/>
              </w:rPr>
            </w:pPr>
            <w:r>
              <w:rPr>
                <w:rFonts w:hint="eastAsia" w:ascii="仿宋_GB2312" w:eastAsia="仿宋_GB2312"/>
                <w:sz w:val="24"/>
              </w:rPr>
              <w:t>电子邮箱</w:t>
            </w:r>
          </w:p>
        </w:tc>
        <w:tc>
          <w:tcPr>
            <w:tcW w:w="6346" w:type="dxa"/>
            <w:gridSpan w:val="8"/>
            <w:vAlign w:val="center"/>
          </w:tcPr>
          <w:p w14:paraId="01228A5B">
            <w:pPr>
              <w:spacing w:line="300" w:lineRule="exact"/>
              <w:jc w:val="left"/>
              <w:rPr>
                <w:rFonts w:ascii="仿宋_GB2312" w:eastAsia="仿宋_GB2312"/>
                <w:sz w:val="24"/>
              </w:rPr>
            </w:pPr>
          </w:p>
        </w:tc>
      </w:tr>
      <w:tr w14:paraId="5644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331" w:type="dxa"/>
            <w:gridSpan w:val="2"/>
            <w:vMerge w:val="continue"/>
            <w:vAlign w:val="center"/>
          </w:tcPr>
          <w:p w14:paraId="492B9E24">
            <w:pPr>
              <w:spacing w:before="156" w:beforeLines="50" w:line="300" w:lineRule="exact"/>
              <w:jc w:val="center"/>
              <w:rPr>
                <w:rFonts w:ascii="仿宋_GB2312" w:eastAsia="仿宋_GB2312"/>
                <w:sz w:val="24"/>
              </w:rPr>
            </w:pPr>
          </w:p>
        </w:tc>
        <w:tc>
          <w:tcPr>
            <w:tcW w:w="1438" w:type="dxa"/>
            <w:vAlign w:val="center"/>
          </w:tcPr>
          <w:p w14:paraId="72712AC8">
            <w:pPr>
              <w:spacing w:line="300" w:lineRule="exact"/>
              <w:jc w:val="center"/>
              <w:rPr>
                <w:rFonts w:ascii="仿宋_GB2312" w:eastAsia="仿宋_GB2312"/>
                <w:sz w:val="24"/>
              </w:rPr>
            </w:pPr>
            <w:r>
              <w:rPr>
                <w:rFonts w:hint="eastAsia" w:ascii="仿宋_GB2312" w:eastAsia="仿宋_GB2312"/>
                <w:sz w:val="24"/>
              </w:rPr>
              <w:t>通讯地址</w:t>
            </w:r>
          </w:p>
          <w:p w14:paraId="0FC8B876">
            <w:pPr>
              <w:spacing w:line="300" w:lineRule="exact"/>
              <w:jc w:val="center"/>
              <w:rPr>
                <w:rFonts w:ascii="仿宋_GB2312" w:eastAsia="仿宋_GB2312"/>
                <w:sz w:val="24"/>
              </w:rPr>
            </w:pPr>
            <w:r>
              <w:rPr>
                <w:rFonts w:hint="eastAsia" w:ascii="仿宋_GB2312" w:eastAsia="仿宋_GB2312"/>
                <w:sz w:val="24"/>
              </w:rPr>
              <w:t>（邮编）</w:t>
            </w:r>
          </w:p>
        </w:tc>
        <w:tc>
          <w:tcPr>
            <w:tcW w:w="6346" w:type="dxa"/>
            <w:gridSpan w:val="8"/>
            <w:vAlign w:val="center"/>
          </w:tcPr>
          <w:p w14:paraId="5EF2E8BC">
            <w:pPr>
              <w:spacing w:line="300" w:lineRule="exact"/>
              <w:jc w:val="left"/>
              <w:rPr>
                <w:rFonts w:ascii="仿宋_GB2312" w:eastAsia="仿宋_GB2312"/>
                <w:sz w:val="24"/>
              </w:rPr>
            </w:pPr>
          </w:p>
        </w:tc>
      </w:tr>
      <w:tr w14:paraId="1469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331" w:type="dxa"/>
            <w:gridSpan w:val="2"/>
            <w:textDirection w:val="tbRlV"/>
            <w:vAlign w:val="center"/>
          </w:tcPr>
          <w:p w14:paraId="176F5C0A">
            <w:pPr>
              <w:spacing w:line="300" w:lineRule="exact"/>
              <w:jc w:val="center"/>
              <w:rPr>
                <w:rFonts w:ascii="仿宋_GB2312" w:eastAsia="仿宋_GB2312"/>
                <w:spacing w:val="-2"/>
                <w:sz w:val="24"/>
              </w:rPr>
            </w:pPr>
            <w:r>
              <w:rPr>
                <w:rFonts w:hint="eastAsia" w:ascii="仿宋_GB2312" w:eastAsia="仿宋_GB2312"/>
                <w:spacing w:val="-2"/>
                <w:sz w:val="24"/>
              </w:rPr>
              <w:t>（含境外学习和执业经历）</w:t>
            </w:r>
          </w:p>
          <w:p w14:paraId="63D523C1">
            <w:pPr>
              <w:spacing w:line="300" w:lineRule="exact"/>
              <w:jc w:val="center"/>
              <w:rPr>
                <w:rFonts w:ascii="仿宋_GB2312" w:eastAsia="仿宋_GB2312"/>
                <w:sz w:val="24"/>
              </w:rPr>
            </w:pPr>
            <w:r>
              <w:rPr>
                <w:rFonts w:hint="eastAsia" w:ascii="仿宋_GB2312" w:eastAsia="仿宋_GB2312"/>
                <w:sz w:val="24"/>
              </w:rPr>
              <w:t>个人简历</w:t>
            </w:r>
          </w:p>
        </w:tc>
        <w:tc>
          <w:tcPr>
            <w:tcW w:w="7784" w:type="dxa"/>
            <w:gridSpan w:val="9"/>
            <w:vAlign w:val="center"/>
          </w:tcPr>
          <w:p w14:paraId="1F6B7163">
            <w:pPr>
              <w:spacing w:line="300" w:lineRule="exact"/>
              <w:jc w:val="center"/>
              <w:rPr>
                <w:rFonts w:ascii="仿宋_GB2312" w:eastAsia="仿宋_GB2312"/>
                <w:sz w:val="24"/>
              </w:rPr>
            </w:pPr>
          </w:p>
        </w:tc>
      </w:tr>
      <w:tr w14:paraId="2BDD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6" w:hRule="atLeast"/>
          <w:jc w:val="center"/>
        </w:trPr>
        <w:tc>
          <w:tcPr>
            <w:tcW w:w="1331" w:type="dxa"/>
            <w:gridSpan w:val="2"/>
            <w:textDirection w:val="tbRlV"/>
            <w:vAlign w:val="center"/>
          </w:tcPr>
          <w:p w14:paraId="6E4E5A69">
            <w:pPr>
              <w:spacing w:line="300" w:lineRule="exact"/>
              <w:jc w:val="center"/>
              <w:rPr>
                <w:rFonts w:ascii="仿宋_GB2312" w:eastAsia="仿宋_GB2312"/>
                <w:sz w:val="24"/>
              </w:rPr>
            </w:pPr>
            <w:r>
              <w:rPr>
                <w:rFonts w:hint="eastAsia" w:ascii="仿宋_GB2312" w:eastAsia="仿宋_GB2312"/>
                <w:sz w:val="24"/>
              </w:rPr>
              <w:t>（现任或曾任）</w:t>
            </w:r>
          </w:p>
          <w:p w14:paraId="3762DF75">
            <w:pPr>
              <w:spacing w:line="300" w:lineRule="exact"/>
              <w:jc w:val="center"/>
              <w:rPr>
                <w:rFonts w:ascii="仿宋_GB2312" w:eastAsia="仿宋_GB2312"/>
                <w:sz w:val="24"/>
              </w:rPr>
            </w:pPr>
            <w:r>
              <w:rPr>
                <w:rFonts w:hint="eastAsia" w:ascii="仿宋_GB2312" w:eastAsia="仿宋_GB2312"/>
                <w:sz w:val="24"/>
              </w:rPr>
              <w:t>律协任职</w:t>
            </w:r>
          </w:p>
        </w:tc>
        <w:tc>
          <w:tcPr>
            <w:tcW w:w="7784" w:type="dxa"/>
            <w:gridSpan w:val="9"/>
            <w:vAlign w:val="center"/>
          </w:tcPr>
          <w:p w14:paraId="18F05850">
            <w:pPr>
              <w:spacing w:line="300" w:lineRule="exact"/>
              <w:jc w:val="center"/>
            </w:pPr>
          </w:p>
          <w:p w14:paraId="5C9C5C3A">
            <w:pPr>
              <w:pStyle w:val="2"/>
            </w:pPr>
          </w:p>
          <w:p w14:paraId="20629A60">
            <w:pPr>
              <w:pStyle w:val="3"/>
              <w:jc w:val="both"/>
            </w:pPr>
          </w:p>
        </w:tc>
      </w:tr>
      <w:tr w14:paraId="2C0D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3" w:hRule="atLeast"/>
          <w:jc w:val="center"/>
        </w:trPr>
        <w:tc>
          <w:tcPr>
            <w:tcW w:w="1331" w:type="dxa"/>
            <w:gridSpan w:val="2"/>
            <w:textDirection w:val="tbRlV"/>
            <w:vAlign w:val="center"/>
          </w:tcPr>
          <w:p w14:paraId="10282727">
            <w:pPr>
              <w:spacing w:line="300" w:lineRule="exact"/>
              <w:jc w:val="center"/>
              <w:rPr>
                <w:rFonts w:ascii="仿宋_GB2312" w:eastAsia="仿宋_GB2312"/>
                <w:sz w:val="24"/>
              </w:rPr>
            </w:pPr>
            <w:r>
              <w:rPr>
                <w:rFonts w:hint="eastAsia" w:ascii="仿宋_GB2312" w:eastAsia="仿宋_GB2312"/>
                <w:sz w:val="24"/>
              </w:rPr>
              <w:t>社会兼职</w:t>
            </w:r>
          </w:p>
        </w:tc>
        <w:tc>
          <w:tcPr>
            <w:tcW w:w="7784" w:type="dxa"/>
            <w:gridSpan w:val="9"/>
            <w:vAlign w:val="center"/>
          </w:tcPr>
          <w:p w14:paraId="021EBE26">
            <w:pPr>
              <w:spacing w:line="300" w:lineRule="exact"/>
              <w:jc w:val="center"/>
            </w:pPr>
          </w:p>
          <w:p w14:paraId="63103ED2"/>
          <w:p w14:paraId="6D799C69">
            <w:pPr>
              <w:pStyle w:val="3"/>
              <w:jc w:val="both"/>
            </w:pPr>
          </w:p>
        </w:tc>
      </w:tr>
      <w:tr w14:paraId="0172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2" w:hRule="atLeast"/>
          <w:jc w:val="center"/>
        </w:trPr>
        <w:tc>
          <w:tcPr>
            <w:tcW w:w="1331" w:type="dxa"/>
            <w:gridSpan w:val="2"/>
            <w:textDirection w:val="tbRlV"/>
            <w:vAlign w:val="center"/>
          </w:tcPr>
          <w:p w14:paraId="375990EB">
            <w:pPr>
              <w:spacing w:line="300" w:lineRule="exact"/>
              <w:jc w:val="center"/>
              <w:rPr>
                <w:rFonts w:ascii="仿宋_GB2312" w:eastAsia="仿宋_GB2312"/>
                <w:sz w:val="24"/>
              </w:rPr>
            </w:pPr>
            <w:r>
              <w:rPr>
                <w:rFonts w:hint="eastAsia" w:ascii="仿宋_GB2312" w:eastAsia="仿宋_GB2312"/>
                <w:sz w:val="24"/>
              </w:rPr>
              <w:t>或发表论文</w:t>
            </w:r>
          </w:p>
          <w:p w14:paraId="5305D9EF">
            <w:pPr>
              <w:spacing w:line="300" w:lineRule="exact"/>
              <w:jc w:val="center"/>
              <w:rPr>
                <w:rFonts w:ascii="仿宋_GB2312" w:eastAsia="仿宋_GB2312"/>
                <w:sz w:val="24"/>
              </w:rPr>
            </w:pPr>
            <w:r>
              <w:rPr>
                <w:rFonts w:hint="eastAsia" w:ascii="仿宋_GB2312" w:eastAsia="仿宋_GB2312"/>
                <w:sz w:val="24"/>
              </w:rPr>
              <w:t>个人专著、译著</w:t>
            </w:r>
          </w:p>
        </w:tc>
        <w:tc>
          <w:tcPr>
            <w:tcW w:w="7784" w:type="dxa"/>
            <w:gridSpan w:val="9"/>
            <w:vAlign w:val="center"/>
          </w:tcPr>
          <w:p w14:paraId="1737C444">
            <w:pPr>
              <w:spacing w:line="300" w:lineRule="exact"/>
              <w:rPr>
                <w:rFonts w:ascii="仿宋_GB2312" w:eastAsia="仿宋_GB2312"/>
                <w:sz w:val="24"/>
              </w:rPr>
            </w:pPr>
          </w:p>
        </w:tc>
      </w:tr>
      <w:tr w14:paraId="07B29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6" w:hRule="atLeast"/>
          <w:jc w:val="center"/>
        </w:trPr>
        <w:tc>
          <w:tcPr>
            <w:tcW w:w="1331" w:type="dxa"/>
            <w:gridSpan w:val="2"/>
            <w:textDirection w:val="tbRlV"/>
            <w:vAlign w:val="center"/>
          </w:tcPr>
          <w:p w14:paraId="131D8325">
            <w:pPr>
              <w:spacing w:line="300" w:lineRule="exact"/>
              <w:ind w:left="113" w:right="113"/>
              <w:jc w:val="center"/>
              <w:rPr>
                <w:rFonts w:ascii="仿宋_GB2312" w:eastAsia="仿宋_GB2312"/>
                <w:sz w:val="24"/>
              </w:rPr>
            </w:pPr>
            <w:r>
              <w:rPr>
                <w:rFonts w:hint="eastAsia" w:ascii="仿宋_GB2312" w:eastAsia="仿宋_GB2312"/>
                <w:sz w:val="24"/>
              </w:rPr>
              <w:t>或法律事务</w:t>
            </w:r>
          </w:p>
          <w:p w14:paraId="77CB12DD">
            <w:pPr>
              <w:spacing w:line="300" w:lineRule="exact"/>
              <w:ind w:left="113" w:right="113"/>
              <w:jc w:val="center"/>
              <w:rPr>
                <w:rFonts w:ascii="仿宋_GB2312" w:eastAsia="仿宋_GB2312"/>
                <w:sz w:val="24"/>
              </w:rPr>
            </w:pPr>
            <w:r>
              <w:rPr>
                <w:rFonts w:hint="eastAsia" w:ascii="仿宋_GB2312" w:eastAsia="仿宋_GB2312"/>
                <w:sz w:val="24"/>
              </w:rPr>
              <w:t>有代表性的案件</w:t>
            </w:r>
          </w:p>
          <w:p w14:paraId="493F430E">
            <w:pPr>
              <w:spacing w:line="300" w:lineRule="exact"/>
              <w:ind w:left="113" w:right="113"/>
              <w:jc w:val="center"/>
              <w:rPr>
                <w:rFonts w:ascii="仿宋_GB2312" w:eastAsia="仿宋_GB2312"/>
                <w:sz w:val="24"/>
              </w:rPr>
            </w:pPr>
            <w:r>
              <w:rPr>
                <w:rFonts w:hint="eastAsia" w:ascii="仿宋_GB2312" w:eastAsia="仿宋_GB2312"/>
                <w:sz w:val="24"/>
              </w:rPr>
              <w:t>曾经代理过的</w:t>
            </w:r>
          </w:p>
          <w:p w14:paraId="7BFD17C7">
            <w:pPr>
              <w:spacing w:line="300" w:lineRule="exact"/>
              <w:ind w:left="113" w:right="113"/>
              <w:jc w:val="center"/>
              <w:rPr>
                <w:rFonts w:ascii="仿宋_GB2312" w:eastAsia="仿宋_GB2312"/>
                <w:sz w:val="24"/>
              </w:rPr>
            </w:pPr>
          </w:p>
        </w:tc>
        <w:tc>
          <w:tcPr>
            <w:tcW w:w="7784" w:type="dxa"/>
            <w:gridSpan w:val="9"/>
            <w:vAlign w:val="center"/>
          </w:tcPr>
          <w:p w14:paraId="5F488217">
            <w:pPr>
              <w:spacing w:line="300" w:lineRule="exact"/>
              <w:ind w:left="113" w:right="113"/>
              <w:jc w:val="center"/>
            </w:pPr>
          </w:p>
          <w:p w14:paraId="724275C9"/>
          <w:p w14:paraId="2BC26974">
            <w:pPr>
              <w:pStyle w:val="3"/>
              <w:jc w:val="both"/>
            </w:pPr>
          </w:p>
        </w:tc>
      </w:tr>
      <w:tr w14:paraId="5C7E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1331" w:type="dxa"/>
            <w:gridSpan w:val="2"/>
            <w:textDirection w:val="tbRlV"/>
            <w:vAlign w:val="center"/>
          </w:tcPr>
          <w:p w14:paraId="713BA09B">
            <w:pPr>
              <w:spacing w:line="300" w:lineRule="exact"/>
              <w:ind w:left="113" w:right="113"/>
              <w:jc w:val="center"/>
              <w:rPr>
                <w:rFonts w:ascii="仿宋_GB2312" w:eastAsia="仿宋_GB2312"/>
                <w:sz w:val="24"/>
              </w:rPr>
            </w:pPr>
            <w:r>
              <w:rPr>
                <w:rFonts w:hint="eastAsia" w:ascii="仿宋_GB2312" w:eastAsia="仿宋_GB2312"/>
                <w:sz w:val="24"/>
              </w:rPr>
              <w:t>获奖情况</w:t>
            </w:r>
          </w:p>
        </w:tc>
        <w:tc>
          <w:tcPr>
            <w:tcW w:w="7784" w:type="dxa"/>
            <w:gridSpan w:val="9"/>
            <w:vAlign w:val="center"/>
          </w:tcPr>
          <w:p w14:paraId="3347D688">
            <w:pPr>
              <w:spacing w:line="300" w:lineRule="exact"/>
              <w:ind w:right="113"/>
              <w:rPr>
                <w:rFonts w:ascii="仿宋_GB2312" w:eastAsia="仿宋_GB2312"/>
                <w:sz w:val="24"/>
              </w:rPr>
            </w:pPr>
          </w:p>
        </w:tc>
      </w:tr>
      <w:tr w14:paraId="00C8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4" w:hRule="atLeast"/>
          <w:jc w:val="center"/>
        </w:trPr>
        <w:tc>
          <w:tcPr>
            <w:tcW w:w="1331" w:type="dxa"/>
            <w:gridSpan w:val="2"/>
            <w:textDirection w:val="tbRlV"/>
            <w:vAlign w:val="center"/>
          </w:tcPr>
          <w:p w14:paraId="570D706F">
            <w:pPr>
              <w:spacing w:line="300" w:lineRule="exact"/>
              <w:jc w:val="center"/>
              <w:rPr>
                <w:rFonts w:ascii="仿宋_GB2312" w:eastAsia="仿宋_GB2312"/>
                <w:sz w:val="24"/>
              </w:rPr>
            </w:pPr>
            <w:r>
              <w:rPr>
                <w:rFonts w:hint="eastAsia" w:ascii="仿宋_GB2312" w:eastAsia="仿宋_GB2312"/>
                <w:sz w:val="24"/>
              </w:rPr>
              <w:t>本人签名确认</w:t>
            </w:r>
          </w:p>
        </w:tc>
        <w:tc>
          <w:tcPr>
            <w:tcW w:w="7784" w:type="dxa"/>
            <w:gridSpan w:val="9"/>
            <w:vAlign w:val="center"/>
          </w:tcPr>
          <w:p w14:paraId="7CD8F51C">
            <w:pPr>
              <w:spacing w:line="300" w:lineRule="exact"/>
              <w:jc w:val="center"/>
            </w:pPr>
          </w:p>
          <w:p w14:paraId="70778B3E">
            <w:pPr>
              <w:pStyle w:val="2"/>
              <w:rPr>
                <w:sz w:val="24"/>
                <w:szCs w:val="24"/>
              </w:rPr>
            </w:pPr>
          </w:p>
          <w:p w14:paraId="70C1D708">
            <w:pPr>
              <w:spacing w:line="300" w:lineRule="exact"/>
              <w:ind w:firstLine="480" w:firstLineChars="200"/>
              <w:jc w:val="left"/>
              <w:rPr>
                <w:rFonts w:ascii="仿宋_GB2312" w:eastAsia="仿宋_GB2312"/>
                <w:sz w:val="24"/>
              </w:rPr>
            </w:pPr>
            <w:r>
              <w:rPr>
                <w:rFonts w:hint="eastAsia" w:ascii="仿宋_GB2312" w:eastAsia="仿宋_GB2312"/>
                <w:sz w:val="24"/>
              </w:rPr>
              <w:t>本人承诺以上所述属实，如有虚假，愿意承担“一票否决”后果。</w:t>
            </w:r>
          </w:p>
          <w:p w14:paraId="0C715D62">
            <w:pPr>
              <w:spacing w:line="300" w:lineRule="exact"/>
              <w:jc w:val="right"/>
            </w:pPr>
            <w:bookmarkStart w:id="0" w:name="_GoBack"/>
            <w:bookmarkEnd w:id="0"/>
          </w:p>
          <w:p w14:paraId="6B29206E">
            <w:pPr>
              <w:spacing w:line="300" w:lineRule="exact"/>
              <w:jc w:val="center"/>
            </w:pPr>
            <w:r>
              <w:rPr>
                <w:rFonts w:hint="eastAsia"/>
                <w:lang w:val="en-US" w:eastAsia="zh-CN"/>
              </w:rPr>
              <w:t xml:space="preserve">                                                            </w:t>
            </w:r>
            <w:r>
              <w:rPr>
                <w:rFonts w:hint="eastAsia"/>
              </w:rPr>
              <w:t>（签</w:t>
            </w:r>
            <w:r>
              <w:rPr>
                <w:rFonts w:hint="eastAsia"/>
                <w:lang w:val="en-US" w:eastAsia="zh-CN"/>
              </w:rPr>
              <w:t xml:space="preserve">  </w:t>
            </w:r>
            <w:r>
              <w:rPr>
                <w:rFonts w:hint="eastAsia"/>
              </w:rPr>
              <w:t>名）</w:t>
            </w:r>
          </w:p>
          <w:p w14:paraId="207B3758">
            <w:pPr>
              <w:spacing w:line="300" w:lineRule="exact"/>
              <w:jc w:val="right"/>
            </w:pPr>
          </w:p>
          <w:p w14:paraId="4A71DB2B">
            <w:pPr>
              <w:wordWrap w:val="0"/>
              <w:spacing w:line="300" w:lineRule="exact"/>
              <w:jc w:val="right"/>
            </w:pPr>
            <w:r>
              <w:rPr>
                <w:rFonts w:hint="eastAsia"/>
              </w:rPr>
              <w:t>年   月   日</w:t>
            </w:r>
          </w:p>
        </w:tc>
      </w:tr>
      <w:tr w14:paraId="34F6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5" w:hRule="atLeast"/>
          <w:jc w:val="center"/>
        </w:trPr>
        <w:tc>
          <w:tcPr>
            <w:tcW w:w="1331" w:type="dxa"/>
            <w:gridSpan w:val="2"/>
            <w:textDirection w:val="tbRlV"/>
            <w:vAlign w:val="center"/>
          </w:tcPr>
          <w:p w14:paraId="4FB2595E">
            <w:pPr>
              <w:spacing w:line="300" w:lineRule="exact"/>
              <w:jc w:val="center"/>
              <w:rPr>
                <w:rFonts w:ascii="仿宋_GB2312" w:eastAsia="仿宋_GB2312"/>
                <w:sz w:val="24"/>
              </w:rPr>
            </w:pPr>
            <w:r>
              <w:rPr>
                <w:rFonts w:hint="eastAsia" w:ascii="仿宋_GB2312" w:eastAsia="仿宋_GB2312"/>
                <w:sz w:val="24"/>
              </w:rPr>
              <w:t>律师事务所意见</w:t>
            </w:r>
          </w:p>
        </w:tc>
        <w:tc>
          <w:tcPr>
            <w:tcW w:w="7784" w:type="dxa"/>
            <w:gridSpan w:val="9"/>
            <w:vAlign w:val="center"/>
          </w:tcPr>
          <w:p w14:paraId="7AF73727">
            <w:pPr>
              <w:spacing w:line="340" w:lineRule="exact"/>
              <w:jc w:val="left"/>
              <w:rPr>
                <w:rFonts w:ascii="仿宋_GB2312" w:eastAsia="仿宋_GB2312"/>
                <w:sz w:val="24"/>
              </w:rPr>
            </w:pPr>
            <w:r>
              <w:rPr>
                <w:rFonts w:hint="eastAsia" w:ascii="仿宋_GB2312" w:eastAsia="仿宋_GB2312"/>
                <w:color w:val="FF0000"/>
                <w:sz w:val="24"/>
              </w:rPr>
              <w:t>例如：经严格审查，该律师符合报名条件中所列的各项条件，同意推荐。（打印时请自行删除）</w:t>
            </w:r>
          </w:p>
          <w:p w14:paraId="2C6E1200">
            <w:pPr>
              <w:spacing w:line="340" w:lineRule="exact"/>
              <w:jc w:val="center"/>
              <w:rPr>
                <w:rFonts w:ascii="仿宋_GB2312" w:eastAsia="仿宋_GB2312"/>
                <w:sz w:val="24"/>
              </w:rPr>
            </w:pPr>
          </w:p>
          <w:p w14:paraId="05459A1E">
            <w:pPr>
              <w:wordWrap w:val="0"/>
              <w:spacing w:line="300" w:lineRule="exact"/>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（印 章）</w:t>
            </w:r>
          </w:p>
          <w:p w14:paraId="5921E88A">
            <w:pPr>
              <w:spacing w:line="300" w:lineRule="exact"/>
              <w:jc w:val="right"/>
              <w:rPr>
                <w:rFonts w:ascii="仿宋_GB2312" w:eastAsia="仿宋_GB2312"/>
                <w:sz w:val="24"/>
              </w:rPr>
            </w:pPr>
          </w:p>
          <w:p w14:paraId="5E42D6B5">
            <w:pPr>
              <w:wordWrap w:val="0"/>
              <w:spacing w:line="300" w:lineRule="exact"/>
              <w:jc w:val="right"/>
              <w:rPr>
                <w:rFonts w:ascii="仿宋_GB2312" w:eastAsia="仿宋_GB2312"/>
                <w:sz w:val="24"/>
              </w:rPr>
            </w:pPr>
            <w:r>
              <w:rPr>
                <w:rFonts w:hint="eastAsia" w:ascii="仿宋_GB2312" w:eastAsia="仿宋_GB2312"/>
                <w:sz w:val="24"/>
              </w:rPr>
              <w:t>年   月   日</w:t>
            </w:r>
          </w:p>
        </w:tc>
      </w:tr>
      <w:tr w14:paraId="0B77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6" w:hRule="atLeast"/>
          <w:jc w:val="center"/>
        </w:trPr>
        <w:tc>
          <w:tcPr>
            <w:tcW w:w="1331" w:type="dxa"/>
            <w:gridSpan w:val="2"/>
            <w:textDirection w:val="tbRlV"/>
            <w:vAlign w:val="center"/>
          </w:tcPr>
          <w:p w14:paraId="5EBA3E82">
            <w:pPr>
              <w:spacing w:line="300" w:lineRule="exact"/>
              <w:ind w:left="113" w:right="113"/>
              <w:jc w:val="center"/>
              <w:rPr>
                <w:rFonts w:ascii="仿宋_GB2312" w:eastAsia="仿宋_GB2312"/>
                <w:sz w:val="24"/>
              </w:rPr>
            </w:pPr>
            <w:r>
              <w:rPr>
                <w:rFonts w:hint="eastAsia" w:ascii="仿宋_GB2312" w:eastAsia="仿宋_GB2312"/>
                <w:sz w:val="24"/>
              </w:rPr>
              <w:t>市律协意见</w:t>
            </w:r>
          </w:p>
        </w:tc>
        <w:tc>
          <w:tcPr>
            <w:tcW w:w="7784" w:type="dxa"/>
            <w:gridSpan w:val="9"/>
            <w:vAlign w:val="center"/>
          </w:tcPr>
          <w:p w14:paraId="1579C039">
            <w:pPr>
              <w:wordWrap w:val="0"/>
              <w:spacing w:line="300" w:lineRule="exact"/>
              <w:jc w:val="right"/>
              <w:rPr>
                <w:rFonts w:ascii="仿宋_GB2312" w:eastAsia="仿宋_GB2312"/>
                <w:sz w:val="24"/>
              </w:rPr>
            </w:pPr>
          </w:p>
          <w:p w14:paraId="3D62307E">
            <w:pPr>
              <w:pStyle w:val="2"/>
              <w:wordWrap/>
            </w:pPr>
          </w:p>
          <w:p w14:paraId="53DE375D">
            <w:pPr>
              <w:wordWrap w:val="0"/>
              <w:spacing w:line="300" w:lineRule="exact"/>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（印 章）</w:t>
            </w:r>
          </w:p>
          <w:p w14:paraId="7DDBA361">
            <w:pPr>
              <w:wordWrap w:val="0"/>
              <w:spacing w:line="300" w:lineRule="exact"/>
              <w:jc w:val="right"/>
              <w:rPr>
                <w:rFonts w:ascii="仿宋_GB2312" w:eastAsia="仿宋_GB2312"/>
                <w:sz w:val="24"/>
              </w:rPr>
            </w:pPr>
          </w:p>
          <w:p w14:paraId="7FE535A1">
            <w:pPr>
              <w:wordWrap w:val="0"/>
              <w:spacing w:line="340" w:lineRule="exact"/>
              <w:ind w:firstLine="4560" w:firstLineChars="1900"/>
              <w:jc w:val="right"/>
              <w:rPr>
                <w:rFonts w:ascii="仿宋_GB2312" w:eastAsia="仿宋_GB2312"/>
                <w:sz w:val="24"/>
              </w:rPr>
            </w:pPr>
            <w:r>
              <w:rPr>
                <w:rFonts w:hint="eastAsia" w:ascii="仿宋_GB2312" w:eastAsia="仿宋_GB2312"/>
                <w:sz w:val="24"/>
              </w:rPr>
              <w:t xml:space="preserve"> 年   月   日</w:t>
            </w:r>
          </w:p>
        </w:tc>
      </w:tr>
      <w:tr w14:paraId="693C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8" w:hRule="atLeast"/>
          <w:jc w:val="center"/>
        </w:trPr>
        <w:tc>
          <w:tcPr>
            <w:tcW w:w="9115" w:type="dxa"/>
            <w:gridSpan w:val="11"/>
          </w:tcPr>
          <w:p w14:paraId="0CF6A996">
            <w:pPr>
              <w:spacing w:before="62" w:beforeLines="20" w:line="420" w:lineRule="exact"/>
              <w:rPr>
                <w:rFonts w:ascii="仿宋_GB2312" w:eastAsia="仿宋_GB2312"/>
                <w:sz w:val="24"/>
              </w:rPr>
            </w:pPr>
            <w:r>
              <w:rPr>
                <w:rFonts w:hint="eastAsia" w:ascii="仿宋_GB2312" w:eastAsia="仿宋_GB2312"/>
                <w:sz w:val="24"/>
              </w:rPr>
              <w:t>注意事项：</w:t>
            </w:r>
          </w:p>
          <w:p w14:paraId="259E807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rPr>
            </w:pPr>
            <w:r>
              <w:rPr>
                <w:rFonts w:ascii="仿宋_GB2312" w:eastAsia="仿宋_GB2312"/>
                <w:sz w:val="24"/>
              </w:rPr>
              <w:t>1</w:t>
            </w:r>
            <w:r>
              <w:rPr>
                <w:rFonts w:hint="eastAsia" w:ascii="仿宋_GB2312" w:eastAsia="仿宋_GB2312"/>
                <w:sz w:val="24"/>
              </w:rPr>
              <w:t>.本表格所有项目均为必填，填写内容应保证客观、真实，无内容的项目请填“无”。</w:t>
            </w:r>
          </w:p>
          <w:p w14:paraId="3DF8506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_GB2312" w:eastAsia="仿宋_GB2312"/>
                <w:sz w:val="24"/>
                <w:lang w:val="en-US" w:eastAsia="zh-CN"/>
              </w:rPr>
            </w:pPr>
            <w:r>
              <w:rPr>
                <w:rFonts w:hint="eastAsia" w:ascii="仿宋_GB2312" w:eastAsia="仿宋_GB2312"/>
                <w:sz w:val="24"/>
                <w:lang w:val="en-US" w:eastAsia="zh-CN"/>
              </w:rPr>
              <w:t>2.“政治面貌”请填写中共党员、民盟盟员、无党派人士、群众等全称。</w:t>
            </w:r>
          </w:p>
          <w:p w14:paraId="0A1D668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.“学历”请填写大学本科、硕士研究生、博士研究生等。</w:t>
            </w:r>
          </w:p>
          <w:p w14:paraId="53FE73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rPr>
            </w:pPr>
            <w:r>
              <w:rPr>
                <w:rFonts w:hint="eastAsia" w:ascii="仿宋_GB2312" w:eastAsia="仿宋_GB2312"/>
                <w:sz w:val="24"/>
                <w:lang w:val="en-US" w:eastAsia="zh-CN"/>
              </w:rPr>
              <w:t>4</w:t>
            </w:r>
            <w:r>
              <w:rPr>
                <w:rFonts w:hint="eastAsia" w:ascii="仿宋_GB2312" w:eastAsia="仿宋_GB2312"/>
                <w:sz w:val="24"/>
              </w:rPr>
              <w:t>.“外语水平”请填写语种、大学英语四六级（或其他语种的相应级别）等。</w:t>
            </w:r>
          </w:p>
          <w:p w14:paraId="6C3306DB">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eastAsia="仿宋_GB2312"/>
                <w:lang w:val="en-US" w:eastAsia="zh-CN"/>
              </w:rPr>
            </w:pPr>
            <w:r>
              <w:rPr>
                <w:rFonts w:hint="eastAsia"/>
                <w:sz w:val="24"/>
                <w:lang w:val="en-US" w:eastAsia="zh-CN"/>
              </w:rPr>
              <w:t>5.“执业证取得时间”请精确到年月。</w:t>
            </w:r>
          </w:p>
          <w:p w14:paraId="451140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rPr>
            </w:pPr>
            <w:r>
              <w:rPr>
                <w:rFonts w:hint="eastAsia" w:ascii="仿宋_GB2312" w:eastAsia="仿宋_GB2312"/>
                <w:sz w:val="24"/>
                <w:lang w:val="en-US" w:eastAsia="zh-CN"/>
              </w:rPr>
              <w:t>6</w:t>
            </w:r>
            <w:r>
              <w:rPr>
                <w:rFonts w:hint="eastAsia" w:ascii="仿宋_GB2312" w:eastAsia="仿宋_GB2312"/>
                <w:sz w:val="24"/>
              </w:rPr>
              <w:t>.拟报名委员会的律师，须在报名表中注明是否服从调剂，市律协将根据报名情况统筹调剂。</w:t>
            </w:r>
          </w:p>
          <w:p w14:paraId="47E1061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rPr>
            </w:pPr>
            <w:r>
              <w:rPr>
                <w:rFonts w:hint="eastAsia" w:ascii="仿宋_GB2312" w:eastAsia="仿宋_GB2312"/>
                <w:sz w:val="24"/>
                <w:lang w:val="en-US" w:eastAsia="zh-CN"/>
              </w:rPr>
              <w:t>7</w:t>
            </w:r>
            <w:r>
              <w:rPr>
                <w:rFonts w:ascii="仿宋_GB2312" w:eastAsia="仿宋_GB2312"/>
                <w:sz w:val="24"/>
              </w:rPr>
              <w:t>.</w:t>
            </w:r>
            <w:r>
              <w:rPr>
                <w:rFonts w:hint="eastAsia" w:ascii="仿宋_GB2312" w:eastAsia="仿宋_GB2312"/>
                <w:sz w:val="24"/>
              </w:rPr>
              <w:t>“个人简历”请从大学开始填写。如有境外学习或执业经历的律师，请注明在境外学习所取得的学位和是否取得境外的律师资格等。</w:t>
            </w:r>
          </w:p>
          <w:p w14:paraId="7CF9774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eastAsia="仿宋_GB2312"/>
                <w:sz w:val="24"/>
              </w:rPr>
            </w:pPr>
            <w:r>
              <w:rPr>
                <w:rFonts w:hint="eastAsia" w:ascii="仿宋_GB2312" w:eastAsia="仿宋_GB2312"/>
                <w:sz w:val="24"/>
                <w:lang w:val="en-US" w:eastAsia="zh-CN"/>
              </w:rPr>
              <w:t>8</w:t>
            </w:r>
            <w:r>
              <w:rPr>
                <w:rFonts w:ascii="仿宋_GB2312" w:eastAsia="仿宋_GB2312"/>
                <w:sz w:val="24"/>
              </w:rPr>
              <w:t>.</w:t>
            </w:r>
            <w:r>
              <w:rPr>
                <w:rFonts w:hint="eastAsia" w:ascii="仿宋_GB2312" w:eastAsia="仿宋_GB2312"/>
                <w:sz w:val="24"/>
              </w:rPr>
              <w:t>社会兼职、论文、代理代表性案件或法律事务、获奖情况等须同时提供相关证明材料复印件，并加盖律师事务所</w:t>
            </w:r>
            <w:r>
              <w:rPr>
                <w:rFonts w:hint="eastAsia" w:ascii="仿宋_GB2312" w:eastAsia="仿宋_GB2312"/>
                <w:sz w:val="24"/>
                <w:lang w:val="en-US" w:eastAsia="zh-CN"/>
              </w:rPr>
              <w:t>核实章</w:t>
            </w:r>
            <w:r>
              <w:rPr>
                <w:rFonts w:hint="eastAsia" w:ascii="仿宋_GB2312" w:eastAsia="仿宋_GB2312"/>
                <w:sz w:val="24"/>
              </w:rPr>
              <w:t>。</w:t>
            </w:r>
          </w:p>
        </w:tc>
      </w:tr>
    </w:tbl>
    <w:p w14:paraId="39748AA3">
      <w:pPr>
        <w:wordWrap w:val="0"/>
        <w:spacing w:before="93" w:beforeLines="30"/>
        <w:jc w:val="right"/>
        <w:rPr>
          <w:rFonts w:ascii="仿宋_GB2312" w:eastAsia="仿宋_GB2312"/>
          <w:sz w:val="36"/>
          <w:szCs w:val="36"/>
        </w:rPr>
      </w:pPr>
      <w:r>
        <w:rPr>
          <w:rFonts w:hint="eastAsia" w:ascii="仿宋_GB2312" w:eastAsia="仿宋_GB2312"/>
          <w:b/>
          <w:bCs/>
          <w:sz w:val="24"/>
        </w:rPr>
        <w:t>佛山市律师协会制</w:t>
      </w:r>
    </w:p>
    <w:p w14:paraId="0D8AA9F8">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黑体" w:hAnsi="黑体" w:eastAsia="黑体" w:cs="黑体"/>
          <w:sz w:val="32"/>
          <w:szCs w:val="32"/>
        </w:rPr>
      </w:pPr>
      <w:r>
        <w:rPr>
          <w:rFonts w:hint="eastAsia" w:ascii="黑体" w:hAnsi="黑体" w:eastAsia="黑体" w:cs="黑体"/>
          <w:sz w:val="32"/>
          <w:szCs w:val="32"/>
          <w:lang w:val="zh-TW" w:eastAsia="zh-TW"/>
        </w:rPr>
        <w:t>附件</w:t>
      </w:r>
      <w:r>
        <w:rPr>
          <w:rFonts w:hint="eastAsia" w:ascii="黑体" w:hAnsi="黑体" w:eastAsia="黑体" w:cs="黑体"/>
          <w:sz w:val="32"/>
          <w:szCs w:val="32"/>
        </w:rPr>
        <w:t>2</w:t>
      </w:r>
    </w:p>
    <w:p w14:paraId="509B4381">
      <w:pPr>
        <w:keepNext w:val="0"/>
        <w:keepLines w:val="0"/>
        <w:pageBreakBefore w:val="0"/>
        <w:widowControl w:val="0"/>
        <w:kinsoku/>
        <w:wordWrap/>
        <w:overflowPunct/>
        <w:topLinePunct w:val="0"/>
        <w:autoSpaceDE/>
        <w:autoSpaceDN/>
        <w:bidi w:val="0"/>
        <w:adjustRightInd/>
        <w:snapToGrid/>
        <w:spacing w:line="520" w:lineRule="exact"/>
        <w:ind w:right="0"/>
        <w:jc w:val="center"/>
        <w:textAlignment w:val="auto"/>
        <w:rPr>
          <w:rFonts w:ascii="方正小标宋简体" w:hAnsi="方正小标宋简体" w:eastAsia="方正小标宋简体" w:cs="方正小标宋简体"/>
          <w:spacing w:val="-6"/>
          <w:sz w:val="36"/>
          <w:szCs w:val="36"/>
          <w:lang w:val="zh-TW" w:eastAsia="zh-TW"/>
        </w:rPr>
      </w:pPr>
    </w:p>
    <w:p w14:paraId="0DA3621C">
      <w:pPr>
        <w:keepNext w:val="0"/>
        <w:keepLines w:val="0"/>
        <w:pageBreakBefore w:val="0"/>
        <w:widowControl w:val="0"/>
        <w:kinsoku/>
        <w:wordWrap/>
        <w:overflowPunct/>
        <w:topLinePunct w:val="0"/>
        <w:autoSpaceDE/>
        <w:autoSpaceDN/>
        <w:bidi w:val="0"/>
        <w:adjustRightInd/>
        <w:snapToGrid/>
        <w:spacing w:line="520" w:lineRule="exact"/>
        <w:ind w:right="0"/>
        <w:jc w:val="both"/>
        <w:textAlignment w:val="auto"/>
        <w:rPr>
          <w:rFonts w:ascii="方正小标宋简体" w:hAnsi="方正小标宋简体" w:eastAsia="方正小标宋简体" w:cs="方正小标宋简体"/>
          <w:spacing w:val="-17"/>
          <w:sz w:val="44"/>
          <w:szCs w:val="44"/>
          <w:lang w:val="zh-TW" w:eastAsia="zh-TW"/>
        </w:rPr>
      </w:pPr>
      <w:r>
        <w:rPr>
          <w:rFonts w:hint="eastAsia" w:ascii="方正小标宋简体" w:hAnsi="方正小标宋简体" w:eastAsia="方正小标宋简体" w:cs="方正小标宋简体"/>
          <w:spacing w:val="-17"/>
          <w:sz w:val="44"/>
          <w:szCs w:val="44"/>
          <w:lang w:val="zh-TW" w:eastAsia="zh-TW"/>
        </w:rPr>
        <w:t>律师服务收费争议调解委员会申请人员承诺书</w:t>
      </w:r>
    </w:p>
    <w:p w14:paraId="139A2A03">
      <w:pPr>
        <w:keepNext w:val="0"/>
        <w:keepLines w:val="0"/>
        <w:pageBreakBefore w:val="0"/>
        <w:widowControl w:val="0"/>
        <w:kinsoku/>
        <w:wordWrap/>
        <w:overflowPunct/>
        <w:topLinePunct w:val="0"/>
        <w:autoSpaceDE/>
        <w:autoSpaceDN/>
        <w:bidi w:val="0"/>
        <w:adjustRightInd/>
        <w:snapToGrid/>
        <w:spacing w:line="520" w:lineRule="exact"/>
        <w:ind w:right="0" w:firstLine="641"/>
        <w:textAlignment w:val="auto"/>
        <w:rPr>
          <w:rFonts w:ascii="仿宋_GB2312" w:hAnsi="仿宋_GB2312" w:eastAsia="仿宋_GB2312" w:cs="仿宋_GB2312"/>
          <w:sz w:val="32"/>
          <w:szCs w:val="32"/>
          <w:lang w:val="zh-TW" w:eastAsia="zh-TW"/>
        </w:rPr>
      </w:pPr>
    </w:p>
    <w:p w14:paraId="2838FA54">
      <w:pPr>
        <w:keepNext w:val="0"/>
        <w:keepLines w:val="0"/>
        <w:pageBreakBefore w:val="0"/>
        <w:widowControl w:val="0"/>
        <w:kinsoku/>
        <w:wordWrap/>
        <w:overflowPunct/>
        <w:topLinePunct w:val="0"/>
        <w:autoSpaceDE/>
        <w:autoSpaceDN/>
        <w:bidi w:val="0"/>
        <w:adjustRightInd/>
        <w:snapToGrid/>
        <w:spacing w:line="520" w:lineRule="exact"/>
        <w:ind w:right="0" w:firstLine="6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本人系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律师事务所</w:t>
      </w:r>
      <w:r>
        <w:rPr>
          <w:rFonts w:hint="eastAsia" w:ascii="仿宋_GB2312" w:hAnsi="仿宋_GB2312" w:eastAsia="仿宋_GB2312" w:cs="仿宋_GB2312"/>
          <w:sz w:val="32"/>
          <w:szCs w:val="32"/>
          <w:lang w:val="zh-TW" w:eastAsia="zh-TW"/>
        </w:rPr>
        <w:t>（请用正楷字体填写）律师，申请加入律师服务收费争议调解委员会。</w:t>
      </w:r>
    </w:p>
    <w:p w14:paraId="07940FCC">
      <w:pPr>
        <w:keepNext w:val="0"/>
        <w:keepLines w:val="0"/>
        <w:pageBreakBefore w:val="0"/>
        <w:widowControl w:val="0"/>
        <w:kinsoku/>
        <w:wordWrap/>
        <w:overflowPunct/>
        <w:topLinePunct w:val="0"/>
        <w:autoSpaceDE/>
        <w:autoSpaceDN/>
        <w:bidi w:val="0"/>
        <w:adjustRightInd/>
        <w:snapToGrid/>
        <w:spacing w:line="520" w:lineRule="exact"/>
        <w:ind w:right="0" w:firstLine="640"/>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委员会是</w:t>
      </w:r>
      <w:r>
        <w:rPr>
          <w:rFonts w:hint="eastAsia" w:ascii="仿宋_GB2312" w:hAnsi="仿宋_GB2312" w:eastAsia="仿宋_GB2312" w:cs="仿宋_GB2312"/>
          <w:sz w:val="32"/>
          <w:szCs w:val="32"/>
        </w:rPr>
        <w:t>佛山</w:t>
      </w:r>
      <w:r>
        <w:rPr>
          <w:rFonts w:hint="eastAsia" w:ascii="仿宋_GB2312" w:hAnsi="仿宋_GB2312" w:eastAsia="仿宋_GB2312" w:cs="仿宋_GB2312"/>
          <w:sz w:val="32"/>
          <w:szCs w:val="32"/>
          <w:lang w:val="zh-TW" w:eastAsia="zh-TW"/>
        </w:rPr>
        <w:t>市律师协会的重要组成部分，在遵守行业规则、开展行业自律管理、服务律师会员、助力经济社会发展等方面发挥着示范引领作用。基于此，本人现郑重作出以下承诺：</w:t>
      </w:r>
    </w:p>
    <w:p w14:paraId="133DF22C">
      <w:pPr>
        <w:keepNext w:val="0"/>
        <w:keepLines w:val="0"/>
        <w:pageBreakBefore w:val="0"/>
        <w:widowControl w:val="0"/>
        <w:kinsoku/>
        <w:wordWrap/>
        <w:overflowPunct/>
        <w:topLinePunct w:val="0"/>
        <w:autoSpaceDE/>
        <w:autoSpaceDN/>
        <w:bidi w:val="0"/>
        <w:adjustRightInd/>
        <w:snapToGrid/>
        <w:spacing w:line="520" w:lineRule="exact"/>
        <w:ind w:righ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TW" w:eastAsia="zh-TW"/>
        </w:rPr>
        <w:t>无外国国籍，不存在《司法部办公厅关于在律师队伍中开展违规兼职等行为专项清理活动的通知》（司办通〔</w:t>
      </w:r>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lang w:val="zh-TW" w:eastAsia="zh-TW"/>
        </w:rPr>
        <w:t>号）规定的违规兼职行为。</w:t>
      </w:r>
    </w:p>
    <w:p w14:paraId="2AAE5627">
      <w:pPr>
        <w:keepNext w:val="0"/>
        <w:keepLines w:val="0"/>
        <w:pageBreakBefore w:val="0"/>
        <w:widowControl w:val="0"/>
        <w:kinsoku/>
        <w:wordWrap/>
        <w:overflowPunct/>
        <w:topLinePunct w:val="0"/>
        <w:autoSpaceDE/>
        <w:autoSpaceDN/>
        <w:bidi w:val="0"/>
        <w:adjustRightInd/>
        <w:snapToGrid/>
        <w:spacing w:line="520" w:lineRule="exact"/>
        <w:ind w:righ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TW" w:eastAsia="zh-TW"/>
        </w:rPr>
        <w:t>不通过托关系、打招呼等直接或间接的方式干预委员会正常遴选工作；如有违反，愿意接受</w:t>
      </w:r>
      <w:r>
        <w:rPr>
          <w:rFonts w:hint="eastAsia" w:ascii="仿宋_GB2312" w:hAnsi="仿宋_GB2312" w:eastAsia="仿宋_GB2312" w:cs="仿宋_GB2312"/>
          <w:sz w:val="32"/>
          <w:szCs w:val="32"/>
        </w:rPr>
        <w:t>佛山</w:t>
      </w:r>
      <w:r>
        <w:rPr>
          <w:rFonts w:hint="eastAsia" w:ascii="仿宋_GB2312" w:hAnsi="仿宋_GB2312" w:eastAsia="仿宋_GB2312" w:cs="仿宋_GB2312"/>
          <w:sz w:val="32"/>
          <w:szCs w:val="32"/>
          <w:lang w:val="zh-TW" w:eastAsia="zh-TW"/>
        </w:rPr>
        <w:t>市律师协会对本人的加入申请实行一票否决。</w:t>
      </w:r>
    </w:p>
    <w:p w14:paraId="2C8BF02C">
      <w:pPr>
        <w:keepNext w:val="0"/>
        <w:keepLines w:val="0"/>
        <w:pageBreakBefore w:val="0"/>
        <w:widowControl w:val="0"/>
        <w:kinsoku/>
        <w:wordWrap/>
        <w:overflowPunct/>
        <w:topLinePunct w:val="0"/>
        <w:autoSpaceDE/>
        <w:autoSpaceDN/>
        <w:bidi w:val="0"/>
        <w:adjustRightInd/>
        <w:snapToGrid/>
        <w:spacing w:line="520" w:lineRule="exact"/>
        <w:ind w:right="0" w:firstLine="641"/>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TW" w:eastAsia="zh-TW"/>
        </w:rPr>
        <w:t>若当选，保证有时间、有能力履职，服从</w:t>
      </w:r>
      <w:r>
        <w:rPr>
          <w:rFonts w:hint="eastAsia" w:ascii="仿宋_GB2312" w:hAnsi="仿宋_GB2312" w:eastAsia="仿宋_GB2312" w:cs="仿宋_GB2312"/>
          <w:sz w:val="32"/>
          <w:szCs w:val="32"/>
        </w:rPr>
        <w:t>佛山</w:t>
      </w:r>
      <w:r>
        <w:rPr>
          <w:rFonts w:hint="eastAsia" w:ascii="仿宋_GB2312" w:hAnsi="仿宋_GB2312" w:eastAsia="仿宋_GB2312" w:cs="仿宋_GB2312"/>
          <w:sz w:val="32"/>
          <w:szCs w:val="32"/>
          <w:lang w:val="zh-TW" w:eastAsia="zh-TW"/>
        </w:rPr>
        <w:t>市律师协会</w:t>
      </w:r>
      <w:r>
        <w:rPr>
          <w:rFonts w:hint="eastAsia" w:ascii="仿宋_GB2312" w:hAnsi="仿宋_GB2312" w:eastAsia="仿宋_GB2312" w:cs="仿宋_GB2312"/>
          <w:sz w:val="32"/>
          <w:szCs w:val="32"/>
        </w:rPr>
        <w:t>理事会、会长办公会议</w:t>
      </w:r>
      <w:r>
        <w:rPr>
          <w:rFonts w:hint="eastAsia" w:ascii="仿宋_GB2312" w:hAnsi="仿宋_GB2312" w:eastAsia="仿宋_GB2312" w:cs="仿宋_GB2312"/>
          <w:sz w:val="32"/>
          <w:szCs w:val="32"/>
          <w:lang w:val="zh-TW" w:eastAsia="zh-TW"/>
        </w:rPr>
        <w:t>、秘书处的工作安排。</w:t>
      </w:r>
    </w:p>
    <w:p w14:paraId="0FEFB68D">
      <w:pPr>
        <w:keepNext w:val="0"/>
        <w:keepLines w:val="0"/>
        <w:pageBreakBefore w:val="0"/>
        <w:widowControl w:val="0"/>
        <w:kinsoku/>
        <w:wordWrap/>
        <w:overflowPunct/>
        <w:topLinePunct w:val="0"/>
        <w:autoSpaceDE/>
        <w:autoSpaceDN/>
        <w:bidi w:val="0"/>
        <w:adjustRightInd/>
        <w:snapToGrid/>
        <w:spacing w:line="520" w:lineRule="exact"/>
        <w:ind w:righ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TW" w:eastAsia="zh-TW"/>
        </w:rPr>
        <w:t>若当选后在委员年度考评被确定为不称职等次的，将依规退出委员会。</w:t>
      </w:r>
    </w:p>
    <w:p w14:paraId="2405A220">
      <w:pPr>
        <w:keepNext w:val="0"/>
        <w:keepLines w:val="0"/>
        <w:pageBreakBefore w:val="0"/>
        <w:widowControl w:val="0"/>
        <w:kinsoku/>
        <w:wordWrap/>
        <w:overflowPunct/>
        <w:topLinePunct w:val="0"/>
        <w:autoSpaceDE/>
        <w:autoSpaceDN/>
        <w:bidi w:val="0"/>
        <w:adjustRightInd/>
        <w:snapToGrid/>
        <w:spacing w:line="520" w:lineRule="exact"/>
        <w:ind w:right="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zh-TW" w:eastAsia="zh-TW"/>
        </w:rPr>
        <w:t>严格遵守</w:t>
      </w:r>
      <w:r>
        <w:rPr>
          <w:rFonts w:hint="eastAsia" w:ascii="仿宋_GB2312" w:hAnsi="仿宋_GB2312" w:eastAsia="仿宋_GB2312" w:cs="仿宋_GB2312"/>
          <w:sz w:val="32"/>
          <w:szCs w:val="32"/>
        </w:rPr>
        <w:t>律师职业道德和执业纪律，</w:t>
      </w:r>
      <w:r>
        <w:rPr>
          <w:rFonts w:hint="eastAsia" w:ascii="仿宋_GB2312" w:hAnsi="仿宋_GB2312" w:eastAsia="仿宋_GB2312" w:cs="仿宋_GB2312"/>
          <w:sz w:val="32"/>
          <w:szCs w:val="32"/>
          <w:lang w:val="zh-TW" w:eastAsia="zh-TW"/>
        </w:rPr>
        <w:t>严格遵守《广东省律师网络言论行为规范》，若当选后出现违反规范的行为，将依规退出委员会。</w:t>
      </w:r>
    </w:p>
    <w:p w14:paraId="7C69A6B4">
      <w:pPr>
        <w:keepNext w:val="0"/>
        <w:keepLines w:val="0"/>
        <w:pageBreakBefore w:val="0"/>
        <w:widowControl w:val="0"/>
        <w:kinsoku/>
        <w:wordWrap/>
        <w:overflowPunct/>
        <w:topLinePunct w:val="0"/>
        <w:autoSpaceDE/>
        <w:autoSpaceDN/>
        <w:bidi w:val="0"/>
        <w:adjustRightInd/>
        <w:snapToGrid/>
        <w:spacing w:line="520" w:lineRule="exact"/>
        <w:ind w:right="0" w:firstLine="641"/>
        <w:jc w:val="right"/>
        <w:textAlignment w:val="auto"/>
        <w:rPr>
          <w:rFonts w:ascii="仿宋_GB2312" w:hAnsi="仿宋_GB2312" w:eastAsia="仿宋_GB2312" w:cs="仿宋_GB2312"/>
          <w:sz w:val="32"/>
          <w:szCs w:val="32"/>
          <w:lang w:val="zh-TW" w:eastAsia="zh-TW"/>
        </w:rPr>
      </w:pPr>
    </w:p>
    <w:p w14:paraId="499139B5">
      <w:pPr>
        <w:keepNext w:val="0"/>
        <w:keepLines w:val="0"/>
        <w:pageBreakBefore w:val="0"/>
        <w:widowControl w:val="0"/>
        <w:kinsoku/>
        <w:wordWrap/>
        <w:overflowPunct/>
        <w:topLinePunct w:val="0"/>
        <w:autoSpaceDE/>
        <w:autoSpaceDN/>
        <w:bidi w:val="0"/>
        <w:adjustRightInd/>
        <w:snapToGrid/>
        <w:spacing w:line="520" w:lineRule="exact"/>
        <w:ind w:right="0" w:firstLine="641"/>
        <w:jc w:val="right"/>
        <w:textAlignment w:val="auto"/>
        <w:rPr>
          <w:rFonts w:ascii="仿宋_GB2312" w:hAnsi="仿宋_GB2312" w:eastAsia="仿宋_GB2312" w:cs="仿宋_GB2312"/>
          <w:sz w:val="32"/>
          <w:szCs w:val="32"/>
          <w:u w:val="single"/>
          <w:lang w:val="zh-TW" w:eastAsia="zh-TW"/>
        </w:rPr>
      </w:pPr>
      <w:r>
        <w:rPr>
          <w:rFonts w:hint="eastAsia" w:ascii="仿宋_GB2312" w:hAnsi="仿宋_GB2312" w:eastAsia="仿宋_GB2312" w:cs="仿宋_GB2312"/>
          <w:sz w:val="32"/>
          <w:szCs w:val="32"/>
          <w:lang w:val="zh-TW" w:eastAsia="zh-TW"/>
        </w:rPr>
        <w:t>承诺人：         （签名）</w:t>
      </w:r>
    </w:p>
    <w:p w14:paraId="483461ED">
      <w:pPr>
        <w:keepNext w:val="0"/>
        <w:keepLines w:val="0"/>
        <w:pageBreakBefore w:val="0"/>
        <w:widowControl w:val="0"/>
        <w:tabs>
          <w:tab w:val="left" w:pos="8222"/>
        </w:tabs>
        <w:kinsoku/>
        <w:wordWrap/>
        <w:overflowPunct/>
        <w:topLinePunct w:val="0"/>
        <w:autoSpaceDE/>
        <w:autoSpaceDN/>
        <w:bidi w:val="0"/>
        <w:adjustRightInd/>
        <w:snapToGrid/>
        <w:spacing w:line="520" w:lineRule="exact"/>
        <w:ind w:right="0" w:firstLine="640"/>
        <w:jc w:val="right"/>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TW" w:eastAsia="zh-TW"/>
        </w:rPr>
        <w:t>年   月   日</w:t>
      </w:r>
    </w:p>
    <w:p w14:paraId="65D4AADD">
      <w:pPr>
        <w:tabs>
          <w:tab w:val="left" w:pos="8222"/>
        </w:tabs>
        <w:spacing w:line="600" w:lineRule="exact"/>
        <w:ind w:right="762"/>
        <w:rPr>
          <w:rFonts w:hint="eastAsia" w:ascii="黑体" w:hAnsi="黑体" w:eastAsia="黑体" w:cs="黑体"/>
          <w:sz w:val="32"/>
          <w:szCs w:val="32"/>
        </w:rPr>
      </w:pPr>
      <w:r>
        <w:rPr>
          <w:rFonts w:hint="eastAsia" w:ascii="黑体" w:hAnsi="黑体" w:eastAsia="黑体" w:cs="黑体"/>
          <w:sz w:val="32"/>
          <w:szCs w:val="32"/>
          <w:lang w:val="zh-TW" w:eastAsia="zh-TW"/>
        </w:rPr>
        <w:t>附件</w:t>
      </w:r>
      <w:r>
        <w:rPr>
          <w:rFonts w:hint="eastAsia" w:ascii="黑体" w:hAnsi="黑体" w:eastAsia="黑体" w:cs="黑体"/>
          <w:sz w:val="32"/>
          <w:szCs w:val="32"/>
        </w:rPr>
        <w:t>3</w:t>
      </w:r>
    </w:p>
    <w:p w14:paraId="5A3A2B07">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rPr>
      </w:pPr>
    </w:p>
    <w:p w14:paraId="2E01ECF2">
      <w:pPr>
        <w:keepNext w:val="0"/>
        <w:keepLines w:val="0"/>
        <w:pageBreakBefore w:val="0"/>
        <w:widowControl w:val="0"/>
        <w:kinsoku/>
        <w:wordWrap/>
        <w:overflowPunct/>
        <w:topLinePunct w:val="0"/>
        <w:autoSpaceDE/>
        <w:autoSpaceDN/>
        <w:bidi w:val="0"/>
        <w:adjustRightInd/>
        <w:snapToGrid/>
        <w:spacing w:line="520" w:lineRule="exact"/>
        <w:ind w:right="0" w:firstLine="0" w:firstLineChars="0"/>
        <w:jc w:val="center"/>
        <w:textAlignment w:val="auto"/>
        <w:rPr>
          <w:rFonts w:hint="eastAsia"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zh-TW" w:eastAsia="zh-TW"/>
        </w:rPr>
        <w:t>律师服务收费争议调解委员会申请人员</w:t>
      </w:r>
    </w:p>
    <w:p w14:paraId="145D0270">
      <w:pPr>
        <w:keepNext w:val="0"/>
        <w:keepLines w:val="0"/>
        <w:pageBreakBefore w:val="0"/>
        <w:widowControl w:val="0"/>
        <w:kinsoku/>
        <w:wordWrap/>
        <w:overflowPunct/>
        <w:topLinePunct w:val="0"/>
        <w:autoSpaceDE/>
        <w:autoSpaceDN/>
        <w:bidi w:val="0"/>
        <w:adjustRightInd/>
        <w:snapToGrid/>
        <w:spacing w:line="520" w:lineRule="exact"/>
        <w:ind w:right="0" w:firstLine="0" w:firstLineChars="0"/>
        <w:jc w:val="center"/>
        <w:textAlignment w:val="auto"/>
        <w:rPr>
          <w:rFonts w:ascii="方正小标宋简体" w:hAnsi="方正小标宋简体" w:eastAsia="方正小标宋简体" w:cs="方正小标宋简体"/>
          <w:sz w:val="44"/>
          <w:szCs w:val="44"/>
          <w:lang w:val="zh-TW" w:eastAsia="zh-TW"/>
        </w:rPr>
      </w:pPr>
      <w:r>
        <w:rPr>
          <w:rFonts w:hint="eastAsia" w:ascii="方正小标宋简体" w:hAnsi="方正小标宋简体" w:eastAsia="方正小标宋简体" w:cs="方正小标宋简体"/>
          <w:sz w:val="44"/>
          <w:szCs w:val="44"/>
          <w:lang w:val="zh-TW" w:eastAsia="zh-TW"/>
        </w:rPr>
        <w:t>推荐承诺书</w:t>
      </w:r>
    </w:p>
    <w:p w14:paraId="6D374996">
      <w:pPr>
        <w:pStyle w:val="2"/>
        <w:keepNext w:val="0"/>
        <w:keepLines w:val="0"/>
        <w:pageBreakBefore w:val="0"/>
        <w:widowControl w:val="0"/>
        <w:kinsoku/>
        <w:wordWrap/>
        <w:overflowPunct/>
        <w:topLinePunct w:val="0"/>
        <w:autoSpaceDE/>
        <w:autoSpaceDN/>
        <w:bidi w:val="0"/>
        <w:adjustRightInd/>
        <w:snapToGrid/>
        <w:spacing w:line="520" w:lineRule="exact"/>
        <w:ind w:right="0" w:firstLine="880" w:firstLineChars="200"/>
        <w:jc w:val="both"/>
        <w:textAlignment w:val="auto"/>
        <w:rPr>
          <w:rFonts w:hAnsi="仿宋_GB2312" w:cs="仿宋_GB2312"/>
          <w:sz w:val="44"/>
          <w:szCs w:val="44"/>
          <w:lang w:val="zh-TW" w:eastAsia="zh-TW"/>
        </w:rPr>
      </w:pPr>
    </w:p>
    <w:p w14:paraId="434D4B64">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zh-TW" w:eastAsia="zh-TW"/>
        </w:rPr>
        <w:t>本</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val="zh-TW" w:eastAsia="zh-TW"/>
        </w:rPr>
        <w:t>共</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TW" w:eastAsia="zh-TW"/>
        </w:rPr>
        <w:t>名律师</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en-US" w:eastAsia="zh-CN"/>
        </w:rPr>
        <w:t>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zh-TW" w:eastAsia="zh-CN"/>
        </w:rPr>
        <w:t>）</w:t>
      </w:r>
      <w:r>
        <w:rPr>
          <w:rFonts w:hint="eastAsia" w:ascii="仿宋_GB2312" w:hAnsi="仿宋_GB2312" w:eastAsia="仿宋_GB2312" w:cs="仿宋_GB2312"/>
          <w:sz w:val="32"/>
          <w:szCs w:val="32"/>
          <w:lang w:val="zh-TW" w:eastAsia="zh-TW"/>
        </w:rPr>
        <w:t>申请加入律师服务收费争议调解委员会。本律师事务所清楚知悉，委员会是</w:t>
      </w:r>
      <w:r>
        <w:rPr>
          <w:rFonts w:hint="eastAsia" w:ascii="仿宋_GB2312" w:hAnsi="仿宋_GB2312" w:eastAsia="仿宋_GB2312" w:cs="仿宋_GB2312"/>
          <w:sz w:val="32"/>
          <w:szCs w:val="32"/>
        </w:rPr>
        <w:t>佛山</w:t>
      </w:r>
      <w:r>
        <w:rPr>
          <w:rFonts w:hint="eastAsia" w:ascii="仿宋_GB2312" w:hAnsi="仿宋_GB2312" w:eastAsia="仿宋_GB2312" w:cs="仿宋_GB2312"/>
          <w:sz w:val="32"/>
          <w:szCs w:val="32"/>
          <w:lang w:val="zh-TW" w:eastAsia="zh-TW"/>
        </w:rPr>
        <w:t>市律师协会的重要组成部分，在遵守行业规则、开展行业自律管理、服务律师会员、助力经济社会发展等方面发挥着引领示范引领作用。基于此，现郑重作出以下承诺：</w:t>
      </w:r>
    </w:p>
    <w:p w14:paraId="42C40AAA">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zh-TW" w:eastAsia="zh-TW"/>
        </w:rPr>
        <w:t>确保本所推荐的人选坚决拥护中国共产党领导，拥护社会主义法治，始终在思想上政治上行动上同以习近平同志为核心的党中央保持高度一致，在重大原则问题上立场坚定、旗帜鲜明，牢牢把握正确政治方向，自觉维护宪法和法律尊严。</w:t>
      </w:r>
    </w:p>
    <w:p w14:paraId="1283EE28">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TW" w:eastAsia="zh-TW"/>
        </w:rPr>
        <w:t>确保本所推荐的人选无外国国籍，不存在《司法部办公厅关于在律师队伍中开展违规兼职等行为专项清理活动的通知》（司办通〔</w:t>
      </w:r>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lang w:val="zh-TW" w:eastAsia="zh-TW"/>
        </w:rPr>
        <w:t>〕</w:t>
      </w:r>
      <w:r>
        <w:rPr>
          <w:rFonts w:hint="eastAsia" w:ascii="仿宋_GB2312" w:hAnsi="仿宋_GB2312" w:eastAsia="仿宋_GB2312" w:cs="仿宋_GB2312"/>
          <w:sz w:val="32"/>
          <w:szCs w:val="32"/>
        </w:rPr>
        <w:t>63</w:t>
      </w:r>
      <w:r>
        <w:rPr>
          <w:rFonts w:hint="eastAsia" w:ascii="仿宋_GB2312" w:hAnsi="仿宋_GB2312" w:eastAsia="仿宋_GB2312" w:cs="仿宋_GB2312"/>
          <w:sz w:val="32"/>
          <w:szCs w:val="32"/>
          <w:lang w:val="zh-TW" w:eastAsia="zh-TW"/>
        </w:rPr>
        <w:t>号）规定的违规兼职行为。如有违反，产生的后果由本所承担，并接受</w:t>
      </w:r>
      <w:r>
        <w:rPr>
          <w:rFonts w:hint="eastAsia" w:ascii="仿宋_GB2312" w:hAnsi="仿宋_GB2312" w:eastAsia="仿宋_GB2312" w:cs="仿宋_GB2312"/>
          <w:sz w:val="32"/>
          <w:szCs w:val="32"/>
        </w:rPr>
        <w:t>佛山</w:t>
      </w:r>
      <w:r>
        <w:rPr>
          <w:rFonts w:hint="eastAsia" w:ascii="仿宋_GB2312" w:hAnsi="仿宋_GB2312" w:eastAsia="仿宋_GB2312" w:cs="仿宋_GB2312"/>
          <w:sz w:val="32"/>
          <w:szCs w:val="32"/>
          <w:lang w:val="zh-TW" w:eastAsia="zh-TW"/>
        </w:rPr>
        <w:t>律师协会取消本所在</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zh-TW" w:eastAsia="zh-TW"/>
        </w:rPr>
        <w:t>届市律协任期内一切评优表彰资格。（港澳律师人选除外）</w:t>
      </w:r>
    </w:p>
    <w:p w14:paraId="18E05DBB">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zh-TW" w:eastAsia="zh-TW"/>
        </w:rPr>
        <w:t>确保本所推荐的严格遵守</w:t>
      </w:r>
      <w:r>
        <w:rPr>
          <w:rFonts w:hint="eastAsia" w:ascii="仿宋_GB2312" w:hAnsi="仿宋_GB2312" w:eastAsia="仿宋_GB2312" w:cs="仿宋_GB2312"/>
          <w:sz w:val="32"/>
          <w:szCs w:val="32"/>
        </w:rPr>
        <w:t>律师职业道德和执业纪律，</w:t>
      </w:r>
      <w:r>
        <w:rPr>
          <w:rFonts w:hint="eastAsia" w:ascii="仿宋_GB2312" w:hAnsi="仿宋_GB2312" w:eastAsia="仿宋_GB2312" w:cs="仿宋_GB2312"/>
          <w:sz w:val="32"/>
          <w:szCs w:val="32"/>
          <w:lang w:val="zh-TW" w:eastAsia="zh-TW"/>
        </w:rPr>
        <w:t>严格遵守《广东省律师网络言论行为规范》。</w:t>
      </w:r>
    </w:p>
    <w:p w14:paraId="0F60B0E7">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ascii="仿宋_GB2312" w:hAnsi="仿宋_GB2312" w:eastAsia="仿宋_GB2312" w:cs="仿宋_GB2312"/>
          <w:sz w:val="32"/>
          <w:szCs w:val="32"/>
          <w:lang w:val="zh-TW" w:eastAsia="zh-TW"/>
        </w:rPr>
      </w:pPr>
    </w:p>
    <w:p w14:paraId="224A5573">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right"/>
        <w:textAlignment w:val="auto"/>
        <w:rPr>
          <w:rFonts w:ascii="仿宋_GB2312" w:hAnsi="仿宋_GB2312" w:eastAsia="仿宋_GB2312" w:cs="仿宋_GB2312"/>
          <w:sz w:val="32"/>
          <w:szCs w:val="32"/>
          <w:lang w:val="zh-TW" w:eastAsia="zh-TW"/>
        </w:rPr>
      </w:pPr>
      <w:r>
        <w:rPr>
          <w:rFonts w:hint="eastAsia" w:ascii="仿宋_GB2312" w:hAnsi="仿宋_GB2312" w:eastAsia="仿宋_GB2312" w:cs="仿宋_GB2312"/>
          <w:sz w:val="32"/>
          <w:szCs w:val="32"/>
          <w:lang w:val="zh-TW" w:eastAsia="zh-TW"/>
        </w:rPr>
        <w:t>承诺单位：         （盖章）</w:t>
      </w:r>
    </w:p>
    <w:p w14:paraId="3BFB8AB7">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TW" w:eastAsia="zh-TW"/>
        </w:rPr>
        <w:t>年  月  日</w:t>
      </w:r>
    </w:p>
    <w:p w14:paraId="18D4B5BB">
      <w:pPr>
        <w:pStyle w:val="2"/>
        <w:keepNext w:val="0"/>
        <w:keepLines w:val="0"/>
        <w:pageBreakBefore w:val="0"/>
        <w:kinsoku/>
        <w:wordWrap/>
        <w:overflowPunct/>
        <w:topLinePunct w:val="0"/>
        <w:autoSpaceDE/>
        <w:autoSpaceDN/>
        <w:bidi w:val="0"/>
        <w:adjustRightInd/>
        <w:snapToGrid/>
        <w:spacing w:line="560" w:lineRule="exact"/>
        <w:ind w:left="0" w:leftChars="0"/>
        <w:jc w:val="both"/>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4C0EEB76">
      <w:pPr>
        <w:keepNext w:val="0"/>
        <w:keepLines w:val="0"/>
        <w:pageBreakBefore w:val="0"/>
        <w:kinsoku/>
        <w:wordWrap/>
        <w:overflowPunct/>
        <w:topLinePunct w:val="0"/>
        <w:autoSpaceDE/>
        <w:autoSpaceDN/>
        <w:bidi w:val="0"/>
        <w:adjustRightInd/>
        <w:snapToGrid/>
        <w:spacing w:line="560" w:lineRule="exact"/>
        <w:ind w:left="0" w:leftChars="0"/>
        <w:jc w:val="both"/>
        <w:rPr>
          <w:rFonts w:ascii="方正小标宋简体" w:hAnsi="方正小标宋简体" w:eastAsia="方正小标宋简体" w:cs="方正小标宋简体"/>
          <w:sz w:val="44"/>
          <w:szCs w:val="44"/>
        </w:rPr>
      </w:pPr>
    </w:p>
    <w:p w14:paraId="307A018C">
      <w:pPr>
        <w:keepNext w:val="0"/>
        <w:keepLines w:val="0"/>
        <w:pageBreakBefore w:val="0"/>
        <w:kinsoku/>
        <w:wordWrap/>
        <w:overflowPunct/>
        <w:topLinePunct w:val="0"/>
        <w:autoSpaceDE/>
        <w:autoSpaceDN/>
        <w:bidi w:val="0"/>
        <w:adjustRightInd/>
        <w:snapToGrid/>
        <w:spacing w:line="560" w:lineRule="exact"/>
        <w:ind w:left="0" w:left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律师服务收费争议调解委员会工作职责</w:t>
      </w:r>
    </w:p>
    <w:p w14:paraId="69836AD7">
      <w:pPr>
        <w:keepNext w:val="0"/>
        <w:keepLines w:val="0"/>
        <w:pageBreakBefore w:val="0"/>
        <w:widowControl/>
        <w:kinsoku/>
        <w:wordWrap/>
        <w:overflowPunct/>
        <w:topLinePunct w:val="0"/>
        <w:autoSpaceDE/>
        <w:autoSpaceDN/>
        <w:bidi w:val="0"/>
        <w:adjustRightInd/>
        <w:snapToGrid/>
        <w:spacing w:line="560" w:lineRule="exact"/>
        <w:ind w:left="0" w:leftChars="0"/>
        <w:jc w:val="both"/>
        <w:textAlignment w:val="center"/>
        <w:rPr>
          <w:rFonts w:ascii="仿宋_GB2312" w:hAnsi="仿宋_GB2312" w:eastAsia="仿宋_GB2312" w:cs="仿宋_GB2312"/>
          <w:kern w:val="0"/>
          <w:sz w:val="32"/>
          <w:szCs w:val="32"/>
          <w:lang w:bidi="ar"/>
        </w:rPr>
      </w:pPr>
    </w:p>
    <w:p w14:paraId="57DCB86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1.提出规范会员服务收费方面的规则、意见和建议；指导各律师事务所制定适合本所的收费制度和办法。</w:t>
      </w:r>
    </w:p>
    <w:p w14:paraId="6050C66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2.负责统筹、指导全市律师事务所律师收费争议调解工作。</w:t>
      </w:r>
    </w:p>
    <w:p w14:paraId="2B2DABA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3.审查、受理对收费争议的调解申请。</w:t>
      </w:r>
    </w:p>
    <w:p w14:paraId="72D7AA5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4.负责调解关于律师服务收费的争议，调解成功的，制作调解协议书，督促各方积极履行。</w:t>
      </w:r>
    </w:p>
    <w:p w14:paraId="54422C5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5.审查、受理当事人提出的调解员的回避申请。</w:t>
      </w:r>
    </w:p>
    <w:p w14:paraId="60726A7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6.对存在违规收费的律师事务所或律师，向协会相关委员会提出处理建议函。</w:t>
      </w:r>
    </w:p>
    <w:p w14:paraId="18A2AD7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7.律师事务所或律师评优评先时，就是否存在违规收费问题出具相关意见。</w:t>
      </w:r>
    </w:p>
    <w:p w14:paraId="29140E7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8.根据工作经验，进一步指导各律师事务所完善收费制度和办法。</w:t>
      </w:r>
    </w:p>
    <w:p w14:paraId="4F1DA42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9.办理理事会和司法行政机关交办的其他涉及律师服务收费争议的事项。</w:t>
      </w:r>
    </w:p>
    <w:p w14:paraId="47A56CAF">
      <w:pPr>
        <w:pStyle w:val="2"/>
        <w:keepNext w:val="0"/>
        <w:keepLines w:val="0"/>
        <w:pageBreakBefore w:val="0"/>
        <w:kinsoku/>
        <w:wordWrap/>
        <w:overflowPunct/>
        <w:topLinePunct w:val="0"/>
        <w:autoSpaceDE/>
        <w:autoSpaceDN/>
        <w:bidi w:val="0"/>
        <w:adjustRightInd/>
        <w:snapToGrid/>
        <w:spacing w:line="560" w:lineRule="exact"/>
        <w:ind w:left="0" w:leftChars="0"/>
        <w:jc w:val="both"/>
        <w:rPr>
          <w:rFonts w:hint="eastAsia" w:ascii="仿宋_GB2312" w:hAnsi="仿宋_GB2312" w:eastAsia="仿宋_GB2312" w:cs="仿宋_GB2312"/>
          <w:sz w:val="32"/>
          <w:szCs w:val="32"/>
        </w:rPr>
      </w:pPr>
    </w:p>
    <w:p w14:paraId="78425776">
      <w:pPr>
        <w:pStyle w:val="2"/>
        <w:spacing w:line="600" w:lineRule="exact"/>
        <w:rPr>
          <w:rFonts w:hint="eastAsia" w:ascii="仿宋_GB2312" w:hAnsi="仿宋_GB2312" w:eastAsia="仿宋_GB2312" w:cs="仿宋_GB2312"/>
          <w:sz w:val="32"/>
          <w:szCs w:val="32"/>
        </w:rPr>
      </w:pPr>
    </w:p>
    <w:p w14:paraId="22FA54EB">
      <w:pPr>
        <w:widowControl/>
        <w:spacing w:line="560" w:lineRule="exact"/>
        <w:ind w:firstLine="640" w:firstLineChars="200"/>
        <w:rPr>
          <w:rFonts w:ascii="仿宋_GB2312" w:eastAsia="仿宋_GB2312"/>
          <w:sz w:val="32"/>
          <w:szCs w:val="32"/>
        </w:rPr>
      </w:pPr>
    </w:p>
    <w:p w14:paraId="7EB27850">
      <w:pPr>
        <w:widowControl/>
        <w:spacing w:line="560" w:lineRule="exact"/>
        <w:rPr>
          <w:rFonts w:ascii="仿宋_GB2312" w:hAnsi="仿宋_GB2312" w:eastAsia="仿宋_GB2312" w:cs="仿宋_GB2312"/>
          <w:sz w:val="32"/>
          <w:szCs w:val="32"/>
        </w:rPr>
      </w:pPr>
    </w:p>
    <w:sectPr>
      <w:footerReference r:id="rId3" w:type="default"/>
      <w:pgSz w:w="11906" w:h="16838"/>
      <w:pgMar w:top="1440" w:right="1800" w:bottom="1440" w:left="1800" w:header="851"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1203F">
    <w:pPr>
      <w:pStyle w:val="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10235" cy="263525"/>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610235" cy="263525"/>
                      </a:xfrm>
                      <a:prstGeom prst="rect">
                        <a:avLst/>
                      </a:prstGeom>
                      <a:noFill/>
                      <a:ln w="6350">
                        <a:noFill/>
                      </a:ln>
                    </wps:spPr>
                    <wps:txbx>
                      <w:txbxContent>
                        <w:p w14:paraId="492F5F19">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0.75pt;width:48.05pt;mso-position-horizontal:outside;mso-position-horizontal-relative:margin;mso-wrap-style:none;z-index:251659264;mso-width-relative:page;mso-height-relative:page;" filled="f" stroked="f" coordsize="21600,21600" o:gfxdata="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Qx0A00gAAAAMBAAAPAAAAAAAAAAEAIAAAACIAAABkcnMvZG93bnJldi54bWxQSwECFAAU&#10;AAAACACHTuJAVB+USzACAABVBAAADgAAAAAAAAABACAAAAAhAQAAZHJzL2Uyb0RvYy54bWxQSwUG&#10;AAAAAAYABgBZAQAAwwUAAAAA&#10;">
              <v:fill on="f" focussize="0,0"/>
              <v:stroke on="f" weight="0.5pt"/>
              <v:imagedata o:title=""/>
              <o:lock v:ext="edit" aspectratio="f"/>
              <v:textbox inset="0mm,0mm,0mm,0mm" style="mso-fit-shape-to-text:t;">
                <w:txbxContent>
                  <w:p w14:paraId="492F5F19">
                    <w:pPr>
                      <w:pStyle w:val="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 xml:space="preserve"> —</w:t>
                    </w:r>
                  </w:p>
                </w:txbxContent>
              </v:textbox>
            </v:shape>
          </w:pict>
        </mc:Fallback>
      </mc:AlternateContent>
    </w:r>
  </w:p>
  <w:p w14:paraId="252B49C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9C8"/>
    <w:rsid w:val="002D1FF7"/>
    <w:rsid w:val="00444D8A"/>
    <w:rsid w:val="004D4C8F"/>
    <w:rsid w:val="0061785E"/>
    <w:rsid w:val="00841B00"/>
    <w:rsid w:val="00987DD6"/>
    <w:rsid w:val="00C076F8"/>
    <w:rsid w:val="00CE17DB"/>
    <w:rsid w:val="00E92CA9"/>
    <w:rsid w:val="00F35C03"/>
    <w:rsid w:val="00FB19C8"/>
    <w:rsid w:val="02F91BE7"/>
    <w:rsid w:val="04D418F6"/>
    <w:rsid w:val="06900289"/>
    <w:rsid w:val="08B7185B"/>
    <w:rsid w:val="0CAA4CCB"/>
    <w:rsid w:val="0DF00325"/>
    <w:rsid w:val="135678F1"/>
    <w:rsid w:val="14782CA6"/>
    <w:rsid w:val="15016082"/>
    <w:rsid w:val="17CC1A18"/>
    <w:rsid w:val="18B87773"/>
    <w:rsid w:val="19967EA4"/>
    <w:rsid w:val="1C2403B8"/>
    <w:rsid w:val="1EB606F1"/>
    <w:rsid w:val="21C42573"/>
    <w:rsid w:val="21D63B12"/>
    <w:rsid w:val="2555386A"/>
    <w:rsid w:val="255933D3"/>
    <w:rsid w:val="25727C3F"/>
    <w:rsid w:val="27062195"/>
    <w:rsid w:val="27DD7F89"/>
    <w:rsid w:val="29B703A5"/>
    <w:rsid w:val="2BAB53B1"/>
    <w:rsid w:val="2D76519E"/>
    <w:rsid w:val="2E1732AD"/>
    <w:rsid w:val="33716EF1"/>
    <w:rsid w:val="349B655D"/>
    <w:rsid w:val="3C704FB9"/>
    <w:rsid w:val="3E8C7B63"/>
    <w:rsid w:val="44202A53"/>
    <w:rsid w:val="44FB4724"/>
    <w:rsid w:val="480B0A3F"/>
    <w:rsid w:val="49486249"/>
    <w:rsid w:val="4DD46CEB"/>
    <w:rsid w:val="4DE57118"/>
    <w:rsid w:val="50B04AAA"/>
    <w:rsid w:val="5139403A"/>
    <w:rsid w:val="55AE23A0"/>
    <w:rsid w:val="5B582112"/>
    <w:rsid w:val="5BBA3A14"/>
    <w:rsid w:val="5E731884"/>
    <w:rsid w:val="60813B63"/>
    <w:rsid w:val="645779AB"/>
    <w:rsid w:val="65EB2E50"/>
    <w:rsid w:val="6B67493F"/>
    <w:rsid w:val="71A9390F"/>
    <w:rsid w:val="742339C0"/>
    <w:rsid w:val="76937214"/>
    <w:rsid w:val="7ECC6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1"/>
    <w:qFormat/>
    <w:uiPriority w:val="0"/>
    <w:rPr>
      <w:rFonts w:ascii="仿宋_GB2312" w:eastAsia="仿宋_GB2312"/>
      <w:sz w:val="28"/>
      <w:szCs w:val="28"/>
    </w:rPr>
  </w:style>
  <w:style w:type="paragraph" w:styleId="3">
    <w:name w:val="Title"/>
    <w:next w:val="1"/>
    <w:link w:val="24"/>
    <w:qFormat/>
    <w:uiPriority w:val="0"/>
    <w:pPr>
      <w:widowControl w:val="0"/>
      <w:spacing w:before="240" w:after="60" w:line="560" w:lineRule="exact"/>
      <w:jc w:val="center"/>
      <w:outlineLvl w:val="0"/>
    </w:pPr>
    <w:rPr>
      <w:rFonts w:ascii="Arial" w:hAnsi="Arial" w:eastAsia="华文中宋" w:cs="Arial"/>
      <w:b/>
      <w:bCs/>
      <w:color w:val="FF0000"/>
      <w:kern w:val="2"/>
      <w:sz w:val="84"/>
      <w:szCs w:val="32"/>
      <w:lang w:val="en-US" w:eastAsia="zh-CN" w:bidi="ar-SA"/>
    </w:rPr>
  </w:style>
  <w:style w:type="paragraph" w:styleId="4">
    <w:name w:val="annotation text"/>
    <w:basedOn w:val="1"/>
    <w:link w:val="23"/>
    <w:qFormat/>
    <w:uiPriority w:val="0"/>
    <w:pPr>
      <w:jc w:val="left"/>
    </w:pPr>
  </w:style>
  <w:style w:type="paragraph" w:styleId="5">
    <w:name w:val="footer"/>
    <w:basedOn w:val="1"/>
    <w:link w:val="22"/>
    <w:qFormat/>
    <w:uiPriority w:val="0"/>
    <w:pPr>
      <w:tabs>
        <w:tab w:val="center" w:pos="4153"/>
        <w:tab w:val="right" w:pos="8306"/>
      </w:tabs>
      <w:snapToGrid w:val="0"/>
      <w:jc w:val="left"/>
    </w:pPr>
    <w:rPr>
      <w:rFonts w:ascii="等线" w:hAnsi="等线" w:eastAsia="等线"/>
      <w:kern w:val="0"/>
      <w:sz w:val="18"/>
      <w:szCs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uiPriority w:val="99"/>
    <w:rPr>
      <w:color w:val="6E6E6E"/>
      <w:u w:val="none"/>
    </w:rPr>
  </w:style>
  <w:style w:type="character" w:styleId="12">
    <w:name w:val="Emphasis"/>
    <w:basedOn w:val="9"/>
    <w:qFormat/>
    <w:uiPriority w:val="20"/>
    <w:rPr>
      <w:u w:val="none"/>
    </w:rPr>
  </w:style>
  <w:style w:type="character" w:styleId="13">
    <w:name w:val="HTML Definition"/>
    <w:basedOn w:val="9"/>
    <w:semiHidden/>
    <w:unhideWhenUsed/>
    <w:uiPriority w:val="99"/>
  </w:style>
  <w:style w:type="character" w:styleId="14">
    <w:name w:val="HTML Typewriter"/>
    <w:basedOn w:val="9"/>
    <w:semiHidden/>
    <w:unhideWhenUsed/>
    <w:uiPriority w:val="99"/>
    <w:rPr>
      <w:rFonts w:ascii="Courier New" w:hAnsi="Courier New"/>
      <w:sz w:val="20"/>
    </w:rPr>
  </w:style>
  <w:style w:type="character" w:styleId="15">
    <w:name w:val="HTML Variable"/>
    <w:basedOn w:val="9"/>
    <w:semiHidden/>
    <w:unhideWhenUsed/>
    <w:qFormat/>
    <w:uiPriority w:val="99"/>
  </w:style>
  <w:style w:type="character" w:styleId="16">
    <w:name w:val="Hyperlink"/>
    <w:unhideWhenUsed/>
    <w:qFormat/>
    <w:uiPriority w:val="99"/>
    <w:rPr>
      <w:color w:val="0563C1"/>
      <w:u w:val="single"/>
    </w:rPr>
  </w:style>
  <w:style w:type="character" w:styleId="17">
    <w:name w:val="HTML Code"/>
    <w:basedOn w:val="9"/>
    <w:semiHidden/>
    <w:unhideWhenUsed/>
    <w:uiPriority w:val="99"/>
    <w:rPr>
      <w:rFonts w:ascii="Courier New" w:hAnsi="Courier New" w:eastAsia="Courier New" w:cs="Courier New"/>
      <w:sz w:val="20"/>
    </w:rPr>
  </w:style>
  <w:style w:type="character" w:styleId="18">
    <w:name w:val="HTML Cite"/>
    <w:basedOn w:val="9"/>
    <w:semiHidden/>
    <w:unhideWhenUsed/>
    <w:uiPriority w:val="99"/>
  </w:style>
  <w:style w:type="character" w:styleId="19">
    <w:name w:val="HTML Keyboard"/>
    <w:basedOn w:val="9"/>
    <w:semiHidden/>
    <w:unhideWhenUsed/>
    <w:uiPriority w:val="99"/>
    <w:rPr>
      <w:rFonts w:hint="default" w:ascii="Courier New" w:hAnsi="Courier New" w:eastAsia="Courier New" w:cs="Courier New"/>
      <w:sz w:val="20"/>
    </w:rPr>
  </w:style>
  <w:style w:type="character" w:styleId="20">
    <w:name w:val="HTML Sample"/>
    <w:basedOn w:val="9"/>
    <w:semiHidden/>
    <w:unhideWhenUsed/>
    <w:uiPriority w:val="99"/>
    <w:rPr>
      <w:rFonts w:hint="default" w:ascii="Courier New" w:hAnsi="Courier New" w:eastAsia="Courier New" w:cs="Courier New"/>
    </w:rPr>
  </w:style>
  <w:style w:type="character" w:customStyle="1" w:styleId="21">
    <w:name w:val="正文文本 字符"/>
    <w:basedOn w:val="9"/>
    <w:link w:val="2"/>
    <w:qFormat/>
    <w:uiPriority w:val="0"/>
    <w:rPr>
      <w:rFonts w:ascii="仿宋_GB2312" w:hAnsi="Times New Roman" w:eastAsia="仿宋_GB2312" w:cs="Times New Roman"/>
      <w:sz w:val="28"/>
      <w:szCs w:val="28"/>
    </w:rPr>
  </w:style>
  <w:style w:type="character" w:customStyle="1" w:styleId="22">
    <w:name w:val="页脚 字符"/>
    <w:basedOn w:val="9"/>
    <w:link w:val="5"/>
    <w:qFormat/>
    <w:uiPriority w:val="0"/>
    <w:rPr>
      <w:rFonts w:ascii="等线" w:hAnsi="等线" w:eastAsia="等线" w:cs="Times New Roman"/>
      <w:kern w:val="0"/>
      <w:sz w:val="18"/>
      <w:szCs w:val="18"/>
    </w:rPr>
  </w:style>
  <w:style w:type="character" w:customStyle="1" w:styleId="23">
    <w:name w:val="批注文字 字符"/>
    <w:basedOn w:val="9"/>
    <w:link w:val="4"/>
    <w:qFormat/>
    <w:uiPriority w:val="0"/>
    <w:rPr>
      <w:rFonts w:ascii="Times New Roman" w:hAnsi="Times New Roman" w:eastAsia="宋体" w:cs="Times New Roman"/>
      <w:szCs w:val="24"/>
    </w:rPr>
  </w:style>
  <w:style w:type="character" w:customStyle="1" w:styleId="24">
    <w:name w:val="标题 字符"/>
    <w:basedOn w:val="9"/>
    <w:link w:val="3"/>
    <w:qFormat/>
    <w:uiPriority w:val="0"/>
    <w:rPr>
      <w:rFonts w:ascii="Arial" w:hAnsi="Arial" w:eastAsia="华文中宋" w:cs="Arial"/>
      <w:b/>
      <w:bCs/>
      <w:color w:val="FF0000"/>
      <w:sz w:val="84"/>
      <w:szCs w:val="32"/>
    </w:rPr>
  </w:style>
  <w:style w:type="paragraph" w:customStyle="1" w:styleId="2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hover15"/>
    <w:basedOn w:val="9"/>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1888</Words>
  <Characters>1927</Characters>
  <Lines>34</Lines>
  <Paragraphs>9</Paragraphs>
  <TotalTime>4</TotalTime>
  <ScaleCrop>false</ScaleCrop>
  <LinksUpToDate>false</LinksUpToDate>
  <CharactersWithSpaces>2134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2022-01-26T07:55:00Z</dcterms:created>
  <dc:creator>杨 志生</dc:creator>
  <cp:lastModifiedBy>飞帆</cp:lastModifiedBy>
  <dcterms:modified xsi:type="dcterms:W3CDTF">2026-04-20T07:03:42Z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eyJoZGlkIjoiZTdkYmFlNWQxYmJhMTQyNTc2Mzc0MDJmNmViNDc2ZDMiLCJ1c2VySWQiOiIxMzU0OTk2NTAxIn0=</vt:lpwstr>
  </property>
  <property fmtid="{D5CDD505-2E9C-101B-9397-08002B2CF9AE}" pid="4" name="ICV">
    <vt:lpwstr>97F29AF69593441D81E418717E793803_13</vt:lpwstr>
  </property>
</Properties>
</file>