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4D8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安排</w:t>
      </w:r>
    </w:p>
    <w:bookmarkEnd w:id="0"/>
    <w:p w14:paraId="401710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（以实际安排为准）</w:t>
      </w:r>
    </w:p>
    <w:tbl>
      <w:tblPr>
        <w:tblStyle w:val="3"/>
        <w:tblW w:w="10233" w:type="dxa"/>
        <w:tblInd w:w="-7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900"/>
        <w:gridCol w:w="5050"/>
        <w:gridCol w:w="1933"/>
      </w:tblGrid>
      <w:tr w14:paraId="7462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 w14:paraId="719DDA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6950" w:type="dxa"/>
            <w:gridSpan w:val="2"/>
            <w:vAlign w:val="center"/>
          </w:tcPr>
          <w:p w14:paraId="55C20D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培训内容</w:t>
            </w:r>
          </w:p>
        </w:tc>
        <w:tc>
          <w:tcPr>
            <w:tcW w:w="1933" w:type="dxa"/>
            <w:vAlign w:val="center"/>
          </w:tcPr>
          <w:p w14:paraId="2FED4B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8"/>
                <w:sz w:val="28"/>
                <w:szCs w:val="28"/>
              </w:rPr>
              <w:t>拟授课专家/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8"/>
                <w:szCs w:val="28"/>
              </w:rPr>
              <w:t>组织者</w:t>
            </w:r>
          </w:p>
        </w:tc>
      </w:tr>
      <w:tr w14:paraId="2965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restart"/>
            <w:vAlign w:val="center"/>
          </w:tcPr>
          <w:p w14:paraId="653BABEF">
            <w:pPr>
              <w:pStyle w:val="5"/>
              <w:widowControl w:val="0"/>
              <w:spacing w:before="207" w:line="217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10月15日</w:t>
            </w:r>
          </w:p>
          <w:p w14:paraId="2072D7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第一天</w:t>
            </w:r>
          </w:p>
        </w:tc>
        <w:tc>
          <w:tcPr>
            <w:tcW w:w="1900" w:type="dxa"/>
            <w:vAlign w:val="center"/>
          </w:tcPr>
          <w:p w14:paraId="077420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9:30-12: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0</w:t>
            </w:r>
          </w:p>
        </w:tc>
        <w:tc>
          <w:tcPr>
            <w:tcW w:w="5050" w:type="dxa"/>
            <w:vAlign w:val="center"/>
          </w:tcPr>
          <w:p w14:paraId="1D066D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酒店报到入住，安全培训</w:t>
            </w:r>
          </w:p>
        </w:tc>
        <w:tc>
          <w:tcPr>
            <w:tcW w:w="1933" w:type="dxa"/>
            <w:vAlign w:val="center"/>
          </w:tcPr>
          <w:p w14:paraId="3BC6754F">
            <w:pPr>
              <w:pStyle w:val="5"/>
              <w:widowControl w:val="0"/>
              <w:spacing w:before="207" w:line="218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全体学员</w:t>
            </w:r>
          </w:p>
        </w:tc>
      </w:tr>
      <w:tr w14:paraId="24CF9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 w14:paraId="656B2A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 w14:paraId="6E3514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0-1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50" w:type="dxa"/>
            <w:vAlign w:val="center"/>
          </w:tcPr>
          <w:p w14:paraId="3C2433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合影留念、开班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仪式</w:t>
            </w:r>
          </w:p>
        </w:tc>
        <w:tc>
          <w:tcPr>
            <w:tcW w:w="1933" w:type="dxa"/>
            <w:vAlign w:val="center"/>
          </w:tcPr>
          <w:p w14:paraId="6E8A8FEF">
            <w:pPr>
              <w:pStyle w:val="5"/>
              <w:widowControl w:val="0"/>
              <w:spacing w:before="207" w:line="218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全体学员</w:t>
            </w:r>
          </w:p>
        </w:tc>
      </w:tr>
      <w:tr w14:paraId="3CC4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 w14:paraId="645B42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 w14:paraId="3C980C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15:30-17:30</w:t>
            </w:r>
          </w:p>
        </w:tc>
        <w:tc>
          <w:tcPr>
            <w:tcW w:w="5050" w:type="dxa"/>
            <w:vAlign w:val="center"/>
          </w:tcPr>
          <w:p w14:paraId="6EB0D2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《社会治理背景下的法治建设》</w:t>
            </w:r>
          </w:p>
        </w:tc>
        <w:tc>
          <w:tcPr>
            <w:tcW w:w="1933" w:type="dxa"/>
            <w:vAlign w:val="center"/>
          </w:tcPr>
          <w:p w14:paraId="5F0EEB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中财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教授/</w:t>
            </w:r>
          </w:p>
          <w:p w14:paraId="2F91EE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副教授</w:t>
            </w:r>
          </w:p>
        </w:tc>
      </w:tr>
      <w:tr w14:paraId="782F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continue"/>
            <w:vAlign w:val="center"/>
          </w:tcPr>
          <w:p w14:paraId="174920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 w14:paraId="4C2CCA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0-2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:00</w:t>
            </w:r>
          </w:p>
        </w:tc>
        <w:tc>
          <w:tcPr>
            <w:tcW w:w="5050" w:type="dxa"/>
            <w:vAlign w:val="center"/>
          </w:tcPr>
          <w:p w14:paraId="20F0E1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破冰仪式</w:t>
            </w:r>
          </w:p>
        </w:tc>
        <w:tc>
          <w:tcPr>
            <w:tcW w:w="1933" w:type="dxa"/>
            <w:vAlign w:val="center"/>
          </w:tcPr>
          <w:p w14:paraId="762849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全体学员</w:t>
            </w:r>
          </w:p>
        </w:tc>
      </w:tr>
      <w:tr w14:paraId="3CA9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restart"/>
            <w:vAlign w:val="center"/>
          </w:tcPr>
          <w:p w14:paraId="445C9AC4">
            <w:pPr>
              <w:pStyle w:val="5"/>
              <w:widowControl w:val="0"/>
              <w:spacing w:before="207" w:line="217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10月16日</w:t>
            </w:r>
          </w:p>
          <w:p w14:paraId="2BCCD1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第二天</w:t>
            </w:r>
          </w:p>
        </w:tc>
        <w:tc>
          <w:tcPr>
            <w:tcW w:w="1900" w:type="dxa"/>
            <w:vAlign w:val="center"/>
          </w:tcPr>
          <w:p w14:paraId="5F1BE1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050" w:type="dxa"/>
            <w:vAlign w:val="center"/>
          </w:tcPr>
          <w:p w14:paraId="2C3C64FF">
            <w:pPr>
              <w:pStyle w:val="5"/>
              <w:widowControl w:val="0"/>
              <w:spacing w:before="211" w:line="21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团队拓展</w:t>
            </w:r>
          </w:p>
        </w:tc>
        <w:tc>
          <w:tcPr>
            <w:tcW w:w="1933" w:type="dxa"/>
            <w:vAlign w:val="center"/>
          </w:tcPr>
          <w:p w14:paraId="055595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全体学员</w:t>
            </w:r>
          </w:p>
        </w:tc>
      </w:tr>
      <w:tr w14:paraId="7F1D7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 w14:paraId="3AA82D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 w14:paraId="41A5BA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08:45-09:15</w:t>
            </w:r>
          </w:p>
        </w:tc>
        <w:tc>
          <w:tcPr>
            <w:tcW w:w="5050" w:type="dxa"/>
            <w:vAlign w:val="center"/>
          </w:tcPr>
          <w:p w14:paraId="1F348C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早间微论坛</w:t>
            </w:r>
          </w:p>
        </w:tc>
        <w:tc>
          <w:tcPr>
            <w:tcW w:w="1933" w:type="dxa"/>
            <w:vAlign w:val="center"/>
          </w:tcPr>
          <w:p w14:paraId="22489B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全体学员</w:t>
            </w:r>
          </w:p>
        </w:tc>
      </w:tr>
      <w:tr w14:paraId="501B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 w14:paraId="4051C7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 w14:paraId="6129FB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9: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0-12:00</w:t>
            </w:r>
          </w:p>
        </w:tc>
        <w:tc>
          <w:tcPr>
            <w:tcW w:w="5050" w:type="dxa"/>
            <w:vAlign w:val="center"/>
          </w:tcPr>
          <w:p w14:paraId="131EF9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法律服务行业的创新与未来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</w:t>
            </w:r>
          </w:p>
        </w:tc>
        <w:tc>
          <w:tcPr>
            <w:tcW w:w="1933" w:type="dxa"/>
            <w:vAlign w:val="center"/>
          </w:tcPr>
          <w:p w14:paraId="027F0D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待定</w:t>
            </w:r>
          </w:p>
        </w:tc>
      </w:tr>
      <w:tr w14:paraId="7F32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 w14:paraId="2B0F98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 w14:paraId="10EE45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0-1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0</w:t>
            </w:r>
          </w:p>
        </w:tc>
        <w:tc>
          <w:tcPr>
            <w:tcW w:w="5050" w:type="dxa"/>
            <w:vAlign w:val="center"/>
          </w:tcPr>
          <w:p w14:paraId="2A2CA4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律所品牌建设与市场布局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》</w:t>
            </w:r>
          </w:p>
        </w:tc>
        <w:tc>
          <w:tcPr>
            <w:tcW w:w="1933" w:type="dxa"/>
            <w:vAlign w:val="center"/>
          </w:tcPr>
          <w:p w14:paraId="490F03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待定</w:t>
            </w:r>
          </w:p>
        </w:tc>
      </w:tr>
      <w:tr w14:paraId="627A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 w14:paraId="2E9891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 w14:paraId="2F8E7C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19:00-21:00</w:t>
            </w:r>
          </w:p>
        </w:tc>
        <w:tc>
          <w:tcPr>
            <w:tcW w:w="5050" w:type="dxa"/>
            <w:vAlign w:val="center"/>
          </w:tcPr>
          <w:p w14:paraId="4049D3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微论坛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内卷时代下律所的机遇与挑战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）</w:t>
            </w:r>
          </w:p>
        </w:tc>
        <w:tc>
          <w:tcPr>
            <w:tcW w:w="1933" w:type="dxa"/>
            <w:vAlign w:val="center"/>
          </w:tcPr>
          <w:p w14:paraId="277D5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全体学员</w:t>
            </w:r>
          </w:p>
        </w:tc>
      </w:tr>
      <w:tr w14:paraId="1258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restart"/>
            <w:vAlign w:val="center"/>
          </w:tcPr>
          <w:p w14:paraId="155438B5">
            <w:pPr>
              <w:pStyle w:val="5"/>
              <w:widowControl w:val="0"/>
              <w:spacing w:before="207" w:line="217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10月17日</w:t>
            </w:r>
          </w:p>
          <w:p w14:paraId="7D2294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第三天</w:t>
            </w:r>
          </w:p>
        </w:tc>
        <w:tc>
          <w:tcPr>
            <w:tcW w:w="1900" w:type="dxa"/>
            <w:vAlign w:val="center"/>
          </w:tcPr>
          <w:p w14:paraId="418392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050" w:type="dxa"/>
            <w:vAlign w:val="center"/>
          </w:tcPr>
          <w:p w14:paraId="099443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晨练</w:t>
            </w:r>
          </w:p>
        </w:tc>
        <w:tc>
          <w:tcPr>
            <w:tcW w:w="1933" w:type="dxa"/>
            <w:vAlign w:val="center"/>
          </w:tcPr>
          <w:p w14:paraId="6F938A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全体学员</w:t>
            </w:r>
          </w:p>
        </w:tc>
      </w:tr>
      <w:tr w14:paraId="7FDEF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 w14:paraId="15747F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 w14:paraId="75A30B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08:45-09:15</w:t>
            </w:r>
          </w:p>
        </w:tc>
        <w:tc>
          <w:tcPr>
            <w:tcW w:w="5050" w:type="dxa"/>
            <w:vAlign w:val="center"/>
          </w:tcPr>
          <w:p w14:paraId="07C3BD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早间微论坛</w:t>
            </w:r>
          </w:p>
        </w:tc>
        <w:tc>
          <w:tcPr>
            <w:tcW w:w="1933" w:type="dxa"/>
            <w:vAlign w:val="center"/>
          </w:tcPr>
          <w:p w14:paraId="1845EC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全体学员</w:t>
            </w:r>
          </w:p>
        </w:tc>
      </w:tr>
      <w:tr w14:paraId="41789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 w14:paraId="442DC3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 w14:paraId="0318E3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9: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0-12:00</w:t>
            </w:r>
          </w:p>
        </w:tc>
        <w:tc>
          <w:tcPr>
            <w:tcW w:w="5050" w:type="dxa"/>
            <w:vAlign w:val="center"/>
          </w:tcPr>
          <w:p w14:paraId="642CED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新生代律师的差异化发展道路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》</w:t>
            </w:r>
          </w:p>
        </w:tc>
        <w:tc>
          <w:tcPr>
            <w:tcW w:w="1933" w:type="dxa"/>
            <w:vAlign w:val="center"/>
          </w:tcPr>
          <w:p w14:paraId="03407B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全体学员</w:t>
            </w:r>
          </w:p>
        </w:tc>
      </w:tr>
      <w:tr w14:paraId="0574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 w14:paraId="1FF357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 w14:paraId="7E53D0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0-1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0</w:t>
            </w:r>
          </w:p>
        </w:tc>
        <w:tc>
          <w:tcPr>
            <w:tcW w:w="5050" w:type="dxa"/>
            <w:vAlign w:val="center"/>
          </w:tcPr>
          <w:p w14:paraId="2DE79B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现场教学：中共五大会址+毛泽东旧居+武昌农讲所(或者辛亥革命武昌起义纪念馆/湖北省博物馆）</w:t>
            </w:r>
          </w:p>
        </w:tc>
        <w:tc>
          <w:tcPr>
            <w:tcW w:w="1933" w:type="dxa"/>
            <w:vAlign w:val="center"/>
          </w:tcPr>
          <w:p w14:paraId="0E870B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全体学员</w:t>
            </w:r>
          </w:p>
        </w:tc>
      </w:tr>
      <w:tr w14:paraId="634A9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 w14:paraId="2E4A8A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 w14:paraId="18B490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19: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0-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0</w:t>
            </w:r>
          </w:p>
        </w:tc>
        <w:tc>
          <w:tcPr>
            <w:tcW w:w="5050" w:type="dxa"/>
            <w:vAlign w:val="center"/>
          </w:tcPr>
          <w:p w14:paraId="6D9BA4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辩论赛</w:t>
            </w:r>
          </w:p>
        </w:tc>
        <w:tc>
          <w:tcPr>
            <w:tcW w:w="1933" w:type="dxa"/>
            <w:vAlign w:val="center"/>
          </w:tcPr>
          <w:p w14:paraId="5C5D54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全体学员</w:t>
            </w:r>
          </w:p>
        </w:tc>
      </w:tr>
      <w:tr w14:paraId="78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restart"/>
            <w:vAlign w:val="center"/>
          </w:tcPr>
          <w:p w14:paraId="475B04C6">
            <w:pPr>
              <w:pStyle w:val="5"/>
              <w:widowControl w:val="0"/>
              <w:spacing w:before="207" w:line="217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10月18日</w:t>
            </w:r>
          </w:p>
          <w:p w14:paraId="2E9E9F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第四天</w:t>
            </w:r>
          </w:p>
        </w:tc>
        <w:tc>
          <w:tcPr>
            <w:tcW w:w="1900" w:type="dxa"/>
            <w:vAlign w:val="center"/>
          </w:tcPr>
          <w:p w14:paraId="6ABC38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050" w:type="dxa"/>
            <w:vAlign w:val="center"/>
          </w:tcPr>
          <w:p w14:paraId="25ABA770">
            <w:pPr>
              <w:pStyle w:val="5"/>
              <w:widowControl w:val="0"/>
              <w:spacing w:before="228" w:line="219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晨练</w:t>
            </w:r>
          </w:p>
          <w:p w14:paraId="3D622A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vAlign w:val="center"/>
          </w:tcPr>
          <w:p w14:paraId="24638F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全体学员</w:t>
            </w:r>
          </w:p>
        </w:tc>
      </w:tr>
      <w:tr w14:paraId="4EF6D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 w14:paraId="08BCEB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 w14:paraId="344991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08:45-09:15</w:t>
            </w:r>
          </w:p>
        </w:tc>
        <w:tc>
          <w:tcPr>
            <w:tcW w:w="5050" w:type="dxa"/>
            <w:vAlign w:val="center"/>
          </w:tcPr>
          <w:p w14:paraId="1FBF5F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早间微论坛</w:t>
            </w:r>
          </w:p>
        </w:tc>
        <w:tc>
          <w:tcPr>
            <w:tcW w:w="1933" w:type="dxa"/>
            <w:vAlign w:val="center"/>
          </w:tcPr>
          <w:p w14:paraId="0B844C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全体学员</w:t>
            </w:r>
          </w:p>
        </w:tc>
      </w:tr>
      <w:tr w14:paraId="3CA7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 w14:paraId="30FC02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 w14:paraId="5F2B48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9: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0-12:00</w:t>
            </w:r>
          </w:p>
        </w:tc>
        <w:tc>
          <w:tcPr>
            <w:tcW w:w="5050" w:type="dxa"/>
            <w:vAlign w:val="center"/>
          </w:tcPr>
          <w:p w14:paraId="32BD9A1B">
            <w:pPr>
              <w:pStyle w:val="5"/>
              <w:widowControl w:val="0"/>
              <w:spacing w:before="211" w:line="218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律所建设与人才战略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  <w:p w14:paraId="646195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vAlign w:val="center"/>
          </w:tcPr>
          <w:p w14:paraId="2F9506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全体学员</w:t>
            </w:r>
          </w:p>
        </w:tc>
      </w:tr>
      <w:tr w14:paraId="0266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continue"/>
            <w:vAlign w:val="center"/>
          </w:tcPr>
          <w:p w14:paraId="1E47AA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 w14:paraId="3B1C8E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0-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0</w:t>
            </w:r>
          </w:p>
        </w:tc>
        <w:tc>
          <w:tcPr>
            <w:tcW w:w="5050" w:type="dxa"/>
            <w:vAlign w:val="center"/>
          </w:tcPr>
          <w:p w14:paraId="55BEFB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结业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  <w:t>典礼</w:t>
            </w:r>
          </w:p>
        </w:tc>
        <w:tc>
          <w:tcPr>
            <w:tcW w:w="1933" w:type="dxa"/>
            <w:vAlign w:val="center"/>
          </w:tcPr>
          <w:p w14:paraId="160D0E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全体学员</w:t>
            </w:r>
          </w:p>
        </w:tc>
      </w:tr>
    </w:tbl>
    <w:p w14:paraId="2F405C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54672"/>
    <w:rsid w:val="0AC74ABE"/>
    <w:rsid w:val="30F5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2025-09-18T08:51:00Z</dcterms:created>
  <dc:creator>金静</dc:creator>
  <cp:lastModifiedBy>金静</cp:lastModifiedBy>
  <dcterms:modified xsi:type="dcterms:W3CDTF">2025-09-18T08:53:01Z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CE01AF1F59914A8FA6597EC9802DD8CD_13</vt:lpwstr>
  </property>
  <property fmtid="{D5CDD505-2E9C-101B-9397-08002B2CF9AE}" pid="4" name="KSOTemplateDocerSaveRecord">
    <vt:lpwstr>eyJoZGlkIjoiYzBjNTIxZDc2N2NmNjIxNTYxYTc4MGYzOTQ5Y2E0ZTIiLCJ1c2VySWQiOiIzMTMxNDQxMjIifQ==</vt:lpwstr>
  </property>
</Properties>
</file>